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93E" w:rsidRDefault="00A0493E" w:rsidP="00FF23AE">
      <w:pPr>
        <w:pStyle w:val="1"/>
        <w:spacing w:line="247" w:lineRule="auto"/>
        <w:rPr>
          <w:rFonts w:hint="eastAsia"/>
        </w:rPr>
      </w:pPr>
      <w:r w:rsidRPr="001A2F96">
        <w:rPr>
          <w:rFonts w:hint="eastAsia"/>
        </w:rPr>
        <w:t>上海海关吹响青年文明集结号</w:t>
      </w:r>
    </w:p>
    <w:p w:rsidR="00A0493E" w:rsidRDefault="00A0493E" w:rsidP="00A0493E">
      <w:pPr>
        <w:spacing w:line="247" w:lineRule="auto"/>
        <w:ind w:firstLineChars="200" w:firstLine="420"/>
      </w:pPr>
      <w:r>
        <w:rPr>
          <w:rFonts w:hint="eastAsia"/>
        </w:rPr>
        <w:t>“同学们，你们知道海关是干什么的？海关标志代表什么？”在上海高桥镇社区学校的暑期课堂上，来自全国青年文明号上海外港海关通关一科的杜运宇，正和同事们一起为孩子们带去一堂内容丰富、别开生面的“海关课”，课堂上不时传来孩子们愉快的笑声。</w:t>
      </w:r>
    </w:p>
    <w:p w:rsidR="00A0493E" w:rsidRDefault="00A0493E" w:rsidP="00A0493E">
      <w:pPr>
        <w:spacing w:line="247" w:lineRule="auto"/>
        <w:ind w:firstLineChars="200" w:firstLine="420"/>
      </w:pPr>
      <w:r>
        <w:rPr>
          <w:rFonts w:hint="eastAsia"/>
        </w:rPr>
        <w:t>此时的上海五角场商业广场，来自全国示范青年文明号上海浦东机场海关旅检处旅检一科的青年和上海海关</w:t>
      </w:r>
      <w:r>
        <w:t>12360</w:t>
      </w:r>
      <w:r>
        <w:t>服务热线的青年正在为往来市民讲解海关政策法规。</w:t>
      </w:r>
      <w:r>
        <w:t>“</w:t>
      </w:r>
      <w:r>
        <w:t>您好，按照有关规定，您在境外购买物品的免税额度是</w:t>
      </w:r>
      <w:r>
        <w:t>5000</w:t>
      </w:r>
      <w:r>
        <w:t>元</w:t>
      </w:r>
      <w:r>
        <w:t>……”</w:t>
      </w:r>
    </w:p>
    <w:p w:rsidR="00A0493E" w:rsidRDefault="00A0493E" w:rsidP="00A0493E">
      <w:pPr>
        <w:spacing w:line="247" w:lineRule="auto"/>
        <w:ind w:firstLineChars="200" w:firstLine="420"/>
      </w:pPr>
      <w:r>
        <w:t>7</w:t>
      </w:r>
      <w:r>
        <w:t>月</w:t>
      </w:r>
      <w:r>
        <w:t>1</w:t>
      </w:r>
      <w:r>
        <w:t>日至</w:t>
      </w:r>
      <w:r>
        <w:t>20</w:t>
      </w:r>
      <w:r>
        <w:t>日，上海海关在全关</w:t>
      </w:r>
      <w:r>
        <w:t>23</w:t>
      </w:r>
      <w:r>
        <w:t>个青年文明号集体和</w:t>
      </w:r>
      <w:r>
        <w:t>8</w:t>
      </w:r>
      <w:r>
        <w:t>个青年突击队创建集体中开展了</w:t>
      </w:r>
      <w:r>
        <w:t>“</w:t>
      </w:r>
      <w:r>
        <w:t>青年建功十三五</w:t>
      </w:r>
      <w:r>
        <w:t>•</w:t>
      </w:r>
      <w:r>
        <w:t>青春献礼十九大</w:t>
      </w:r>
      <w:r>
        <w:t>”</w:t>
      </w:r>
      <w:r>
        <w:t>为主题的青年文明号开放周活动。</w:t>
      </w:r>
    </w:p>
    <w:p w:rsidR="00A0493E" w:rsidRDefault="00A0493E" w:rsidP="00A0493E">
      <w:pPr>
        <w:spacing w:line="247" w:lineRule="auto"/>
        <w:ind w:firstLineChars="200" w:firstLine="420"/>
      </w:pPr>
      <w:r>
        <w:rPr>
          <w:rFonts w:hint="eastAsia"/>
        </w:rPr>
        <w:t>线上，上海关区的青年文明号集体通过“青春沪关”微信公众平台悉数亮相；线下，各集体统一开展“亮身份、亮形象、亮承诺”，青年自主设计的主题海报、号长标识、青年文明号牌匾主动亮出来，欢迎公众监督。</w:t>
      </w:r>
    </w:p>
    <w:p w:rsidR="00A0493E" w:rsidRDefault="00A0493E" w:rsidP="00A0493E">
      <w:pPr>
        <w:spacing w:line="247" w:lineRule="auto"/>
        <w:ind w:firstLineChars="200" w:firstLine="420"/>
      </w:pPr>
      <w:r>
        <w:rPr>
          <w:rFonts w:hint="eastAsia"/>
        </w:rPr>
        <w:t>各级青年文明号开展了“比技能、比作风、比业绩”的三比活动。全国示范青年文明号上海浦东机场海关旅检处旅检一科制定“海关旅检青年文明号示范诀”，倡议推广“三帮四办五心”工作法；全国青年文明号上海外港海关通关一科创作形象宣传片，面向全关发出“青春实干创佳绩、青春喜迎十九大”倡议书；上海关区青年集体最多的上海浦东机场海关组建成立了“空港关语”青年宣讲团，举行授旗仪式，发布了旅检、通关、物控知识课堂微视频；上海海关通关业务现场的</w:t>
      </w:r>
      <w:r>
        <w:t>8</w:t>
      </w:r>
      <w:r>
        <w:t>个青年文明号，配合</w:t>
      </w:r>
      <w:r>
        <w:t>7</w:t>
      </w:r>
      <w:r>
        <w:t>月</w:t>
      </w:r>
      <w:r>
        <w:t>1</w:t>
      </w:r>
      <w:r>
        <w:t>日全国通关一体化启动的节奏，发挥青年文明号骨干作用，开设专窗设置</w:t>
      </w:r>
      <w:r>
        <w:rPr>
          <w:rFonts w:hint="eastAsia"/>
        </w:rPr>
        <w:t>专人，处置现场应急问题。</w:t>
      </w:r>
    </w:p>
    <w:p w:rsidR="00A0493E" w:rsidRDefault="00A0493E" w:rsidP="00A0493E">
      <w:pPr>
        <w:spacing w:line="247" w:lineRule="auto"/>
        <w:ind w:firstLineChars="200" w:firstLine="420"/>
      </w:pPr>
      <w:r>
        <w:rPr>
          <w:rFonts w:hint="eastAsia"/>
        </w:rPr>
        <w:t>为了更好地发挥“青年文明号”号长的带头作用，上海海关团委举办了两场“青年文明号号长沙龙”，邀请全关青年文明号、共建联检单位青年文明号号长共</w:t>
      </w:r>
      <w:r>
        <w:t>60</w:t>
      </w:r>
      <w:r>
        <w:t>余人参加，组织号长们现场参观，交流经验、切磋技能，让号长们收获满满地再次投入青年文明号的各项活动中。</w:t>
      </w:r>
    </w:p>
    <w:p w:rsidR="00A0493E" w:rsidRDefault="00A0493E" w:rsidP="00A0493E">
      <w:pPr>
        <w:spacing w:line="247" w:lineRule="auto"/>
        <w:ind w:firstLineChars="200" w:firstLine="420"/>
        <w:rPr>
          <w:rFonts w:hint="eastAsia"/>
        </w:rPr>
      </w:pPr>
      <w:r>
        <w:rPr>
          <w:rFonts w:hint="eastAsia"/>
        </w:rPr>
        <w:t>为期三周的青年文明号开放周活动中，上海海关从邀请服务对象、社会监督员、中小学生代表走进来，再到“走出去”，前往企业、社区、学校开展便民服务、法律援助、知识普及、文明倡导等活动，共计开展各类活动</w:t>
      </w:r>
      <w:r>
        <w:t>30</w:t>
      </w:r>
      <w:r>
        <w:t>余项，参与人数近</w:t>
      </w:r>
      <w:r>
        <w:t>600</w:t>
      </w:r>
      <w:r>
        <w:t>人。此外，文明号的青年们激情无限，精彩不断，还推出了《我是青年文明号》、《青春实力派》等一系列微作品、微课程。</w:t>
      </w:r>
    </w:p>
    <w:p w:rsidR="00A0493E" w:rsidRDefault="00A0493E" w:rsidP="00A0493E">
      <w:pPr>
        <w:spacing w:line="247" w:lineRule="auto"/>
        <w:ind w:firstLineChars="200" w:firstLine="420"/>
        <w:jc w:val="right"/>
      </w:pPr>
      <w:r w:rsidRPr="001A2F96">
        <w:rPr>
          <w:rFonts w:hint="eastAsia"/>
        </w:rPr>
        <w:t>中国日报</w:t>
      </w:r>
      <w:r>
        <w:rPr>
          <w:rFonts w:hint="eastAsia"/>
        </w:rPr>
        <w:t>2017-8-3</w:t>
      </w:r>
    </w:p>
    <w:p w:rsidR="00A0493E" w:rsidRDefault="00A0493E" w:rsidP="003A4E07">
      <w:pPr>
        <w:sectPr w:rsidR="00A0493E" w:rsidSect="003A4E07">
          <w:type w:val="continuous"/>
          <w:pgSz w:w="11906" w:h="16838" w:code="9"/>
          <w:pgMar w:top="1644" w:right="1236" w:bottom="1418" w:left="1814" w:header="851" w:footer="907" w:gutter="0"/>
          <w:pgNumType w:start="1"/>
          <w:cols w:space="425"/>
          <w:docGrid w:type="lines" w:linePitch="341" w:charSpace="2373"/>
        </w:sectPr>
      </w:pPr>
    </w:p>
    <w:p w:rsidR="007D3152" w:rsidRDefault="007D3152"/>
    <w:sectPr w:rsidR="007D31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493E"/>
    <w:rsid w:val="007D3152"/>
    <w:rsid w:val="00A04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0493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0493E"/>
    <w:rPr>
      <w:rFonts w:ascii="黑体" w:eastAsia="黑体" w:hAnsi="宋体" w:cs="Times New Roman"/>
      <w:b/>
      <w:kern w:val="36"/>
      <w:sz w:val="32"/>
      <w:szCs w:val="32"/>
    </w:rPr>
  </w:style>
  <w:style w:type="paragraph" w:customStyle="1" w:styleId="Char2CharCharChar">
    <w:name w:val="Char2 Char Char Char"/>
    <w:basedOn w:val="a"/>
    <w:autoRedefine/>
    <w:rsid w:val="00A0493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Company>微软中国</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2022-07-15T09:26:00Z</dcterms:created>
</cp:coreProperties>
</file>