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C4" w:rsidRDefault="000369C4" w:rsidP="00A04876">
      <w:pPr>
        <w:pStyle w:val="1"/>
        <w:spacing w:line="247" w:lineRule="auto"/>
        <w:rPr>
          <w:rFonts w:hint="eastAsia"/>
        </w:rPr>
      </w:pPr>
      <w:r w:rsidRPr="005C144B">
        <w:rPr>
          <w:rFonts w:hint="eastAsia"/>
        </w:rPr>
        <w:t>海关总署中国从不刻意追求贸易顺差</w:t>
      </w:r>
    </w:p>
    <w:p w:rsidR="000369C4" w:rsidRDefault="000369C4" w:rsidP="000369C4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记者</w:t>
      </w:r>
      <w:r>
        <w:t xml:space="preserve"> </w:t>
      </w:r>
      <w:r>
        <w:t>蔡岩红</w:t>
      </w:r>
      <w:r>
        <w:t xml:space="preserve"> </w:t>
      </w:r>
    </w:p>
    <w:p w:rsidR="000369C4" w:rsidRDefault="000369C4" w:rsidP="000369C4">
      <w:pPr>
        <w:spacing w:line="247" w:lineRule="auto"/>
        <w:ind w:firstLineChars="200" w:firstLine="420"/>
      </w:pPr>
      <w:r>
        <w:t>海关总署新闻发言人黄颂平今天在国新办举行的新闻发布会上介绍</w:t>
      </w:r>
      <w:r>
        <w:t>,</w:t>
      </w:r>
      <w:r>
        <w:t>今年一季度我国货物贸易进出口总值</w:t>
      </w:r>
      <w:r>
        <w:t>6.75</w:t>
      </w:r>
      <w:r>
        <w:t>万亿元人民币</w:t>
      </w:r>
      <w:r>
        <w:t>,</w:t>
      </w:r>
      <w:r>
        <w:t>比去年同期</w:t>
      </w:r>
      <w:r>
        <w:t>(</w:t>
      </w:r>
      <w:r>
        <w:t>下同</w:t>
      </w:r>
      <w:r>
        <w:t>)</w:t>
      </w:r>
      <w:r>
        <w:t>增长</w:t>
      </w:r>
      <w:r>
        <w:t>9.4%</w:t>
      </w:r>
      <w:r>
        <w:t>。其中</w:t>
      </w:r>
      <w:r>
        <w:t>,</w:t>
      </w:r>
      <w:r>
        <w:t>出口</w:t>
      </w:r>
      <w:r>
        <w:t>3.54</w:t>
      </w:r>
      <w:r>
        <w:t>万亿元</w:t>
      </w:r>
      <w:r>
        <w:t>,</w:t>
      </w:r>
      <w:r>
        <w:t>增长</w:t>
      </w:r>
      <w:r>
        <w:t>7.4%</w:t>
      </w:r>
      <w:r>
        <w:t>；进口</w:t>
      </w:r>
      <w:r>
        <w:t>3.21</w:t>
      </w:r>
      <w:r>
        <w:t>万亿元</w:t>
      </w:r>
      <w:r>
        <w:t>,</w:t>
      </w:r>
      <w:r>
        <w:t>增长</w:t>
      </w:r>
      <w:r>
        <w:t>11.7%</w:t>
      </w:r>
      <w:r>
        <w:t>；贸易顺差</w:t>
      </w:r>
      <w:r>
        <w:t>3261.8</w:t>
      </w:r>
      <w:r>
        <w:t>亿元</w:t>
      </w:r>
      <w:r>
        <w:t>,</w:t>
      </w:r>
      <w:r>
        <w:t>收窄</w:t>
      </w:r>
      <w:r>
        <w:t>21.8%</w:t>
      </w:r>
      <w:r>
        <w:t>。</w:t>
      </w:r>
    </w:p>
    <w:p w:rsidR="000369C4" w:rsidRDefault="000369C4" w:rsidP="000369C4">
      <w:pPr>
        <w:spacing w:line="247" w:lineRule="auto"/>
        <w:ind w:firstLineChars="200" w:firstLine="420"/>
      </w:pPr>
      <w:r>
        <w:t>有关中美贸易顺差</w:t>
      </w:r>
      <w:r>
        <w:t>,</w:t>
      </w:r>
      <w:r>
        <w:t>黄颂平表示</w:t>
      </w:r>
      <w:r>
        <w:t>,</w:t>
      </w:r>
      <w:r>
        <w:t>应该客观、理性看待中美贸易出现的不平衡问题。对于贸易摩擦</w:t>
      </w:r>
      <w:r>
        <w:t>,</w:t>
      </w:r>
      <w:r>
        <w:t>中国历来强调要本着相互尊重的原则</w:t>
      </w:r>
      <w:r>
        <w:t>,</w:t>
      </w:r>
      <w:r>
        <w:t>通过政策沟通磋商</w:t>
      </w:r>
      <w:r>
        <w:t>,</w:t>
      </w:r>
      <w:r>
        <w:t>按照</w:t>
      </w:r>
      <w:r>
        <w:t>WTO</w:t>
      </w:r>
      <w:r>
        <w:t>的规则加以解决。</w:t>
      </w:r>
    </w:p>
    <w:p w:rsidR="000369C4" w:rsidRDefault="000369C4" w:rsidP="000369C4">
      <w:pPr>
        <w:spacing w:line="247" w:lineRule="auto"/>
        <w:ind w:firstLineChars="200" w:firstLine="420"/>
      </w:pPr>
      <w:r>
        <w:t>全球经贸压力有增无减</w:t>
      </w:r>
    </w:p>
    <w:p w:rsidR="000369C4" w:rsidRDefault="000369C4" w:rsidP="000369C4">
      <w:pPr>
        <w:spacing w:line="247" w:lineRule="auto"/>
        <w:ind w:firstLineChars="200" w:firstLine="420"/>
      </w:pPr>
      <w:r>
        <w:t>一季度我国外贸增速同比增长了</w:t>
      </w:r>
      <w:r>
        <w:t>9.4%,</w:t>
      </w:r>
      <w:r>
        <w:t>保持较快增长。</w:t>
      </w:r>
    </w:p>
    <w:p w:rsidR="000369C4" w:rsidRDefault="000369C4" w:rsidP="000369C4">
      <w:pPr>
        <w:spacing w:line="247" w:lineRule="auto"/>
        <w:ind w:firstLineChars="200" w:firstLine="420"/>
      </w:pPr>
      <w:r>
        <w:t>对此</w:t>
      </w:r>
      <w:r>
        <w:t>,</w:t>
      </w:r>
      <w:r>
        <w:t>黄颂平分析认为</w:t>
      </w:r>
      <w:r>
        <w:t>,</w:t>
      </w:r>
      <w:r>
        <w:t>其中主要原因是世界经济温和复苏</w:t>
      </w:r>
      <w:r>
        <w:t>,</w:t>
      </w:r>
      <w:r>
        <w:t>国际贸易增速明显；国内经济稳中向好</w:t>
      </w:r>
      <w:r>
        <w:t>,</w:t>
      </w:r>
      <w:r>
        <w:t>进出口趋向平衡发展；此外</w:t>
      </w:r>
      <w:r>
        <w:t>,“</w:t>
      </w:r>
      <w:r>
        <w:t>一带一路</w:t>
      </w:r>
      <w:r>
        <w:t>”</w:t>
      </w:r>
      <w:r>
        <w:t>倡议稳步推进</w:t>
      </w:r>
      <w:r>
        <w:t>,</w:t>
      </w:r>
      <w:r>
        <w:t>新兴市场开拓有力。同时</w:t>
      </w:r>
      <w:r>
        <w:t>,</w:t>
      </w:r>
      <w:r>
        <w:t>供给侧结构性改革继续深化</w:t>
      </w:r>
      <w:r>
        <w:t>,</w:t>
      </w:r>
      <w:r>
        <w:t>外贸发展内生动力增强等</w:t>
      </w:r>
      <w:r>
        <w:t>,</w:t>
      </w:r>
      <w:r>
        <w:t>也是一季度外贸保持较快增长的重要原因。</w:t>
      </w:r>
    </w:p>
    <w:p w:rsidR="000369C4" w:rsidRDefault="000369C4" w:rsidP="000369C4">
      <w:pPr>
        <w:spacing w:line="247" w:lineRule="auto"/>
        <w:ind w:firstLineChars="200" w:firstLine="420"/>
      </w:pPr>
      <w:r>
        <w:t>黄颂平说</w:t>
      </w:r>
      <w:r>
        <w:t>,</w:t>
      </w:r>
      <w:r>
        <w:t>当前促进我国外贸发展的有利条件仍然不少</w:t>
      </w:r>
      <w:r>
        <w:t>,</w:t>
      </w:r>
      <w:r>
        <w:t>但是国际环境中的不确定因素也仍然较多</w:t>
      </w:r>
      <w:r>
        <w:t>,“</w:t>
      </w:r>
      <w:r>
        <w:t>全球经济和国际贸易走势面临的压力和挑战有增无减</w:t>
      </w:r>
      <w:r>
        <w:t>”</w:t>
      </w:r>
      <w:r>
        <w:t>。</w:t>
      </w:r>
    </w:p>
    <w:p w:rsidR="000369C4" w:rsidRDefault="000369C4" w:rsidP="000369C4">
      <w:pPr>
        <w:spacing w:line="247" w:lineRule="auto"/>
        <w:ind w:firstLineChars="200" w:firstLine="420"/>
      </w:pPr>
      <w:r>
        <w:t>国际环境的不确定性对世界经济复苏带来挑战。今年以来</w:t>
      </w:r>
      <w:r>
        <w:t>,</w:t>
      </w:r>
      <w:r>
        <w:t>国际政治、经济局势出现了一些积极变化</w:t>
      </w:r>
      <w:r>
        <w:t>,</w:t>
      </w:r>
      <w:r>
        <w:t>但是国际环境依然复杂</w:t>
      </w:r>
      <w:r>
        <w:t>,</w:t>
      </w:r>
      <w:r>
        <w:t>不确定因素依然存在。深层次结构性矛盾在全球范围内仍然较为突出</w:t>
      </w:r>
      <w:r>
        <w:t>,</w:t>
      </w:r>
      <w:r>
        <w:t>主要经济体财政、金融政策出现分化</w:t>
      </w:r>
      <w:r>
        <w:t>,</w:t>
      </w:r>
      <w:r>
        <w:t>地缘政治、技术变革以及金融市场震荡等等</w:t>
      </w:r>
      <w:r>
        <w:t>,</w:t>
      </w:r>
      <w:r>
        <w:t>都对世界经济复苏进程带来挑战。</w:t>
      </w:r>
    </w:p>
    <w:p w:rsidR="000369C4" w:rsidRDefault="000369C4" w:rsidP="000369C4">
      <w:pPr>
        <w:spacing w:line="247" w:lineRule="auto"/>
        <w:ind w:firstLineChars="200" w:firstLine="420"/>
      </w:pPr>
      <w:r>
        <w:t>今年以来</w:t>
      </w:r>
      <w:r>
        <w:t>,</w:t>
      </w:r>
      <w:r>
        <w:t>全球贸易保护主义持续升温</w:t>
      </w:r>
      <w:r>
        <w:t>,</w:t>
      </w:r>
      <w:r>
        <w:t>也对国际贸易持续发展带来严峻挑战。</w:t>
      </w:r>
    </w:p>
    <w:p w:rsidR="000369C4" w:rsidRDefault="000369C4" w:rsidP="000369C4">
      <w:pPr>
        <w:spacing w:line="247" w:lineRule="auto"/>
        <w:ind w:firstLineChars="200" w:firstLine="420"/>
      </w:pPr>
      <w:r>
        <w:t>此外</w:t>
      </w:r>
      <w:r>
        <w:t>,</w:t>
      </w:r>
      <w:r>
        <w:t>全球制造业竞争程度上升对我国外贸发展带来挑战。部分新兴市场国家中低端制造业发展步伐进一步加快</w:t>
      </w:r>
      <w:r>
        <w:t>,</w:t>
      </w:r>
      <w:r>
        <w:t>对我国传统优势产品形成竞争压力。</w:t>
      </w:r>
    </w:p>
    <w:p w:rsidR="000369C4" w:rsidRDefault="000369C4" w:rsidP="000369C4">
      <w:pPr>
        <w:spacing w:line="247" w:lineRule="auto"/>
        <w:ind w:firstLineChars="200" w:firstLine="420"/>
      </w:pPr>
      <w:r>
        <w:t>理性看待中美贸易顺差</w:t>
      </w:r>
    </w:p>
    <w:p w:rsidR="000369C4" w:rsidRDefault="000369C4" w:rsidP="000369C4">
      <w:pPr>
        <w:spacing w:line="247" w:lineRule="auto"/>
        <w:ind w:firstLineChars="200" w:firstLine="420"/>
      </w:pPr>
      <w:r>
        <w:t>据海关统计</w:t>
      </w:r>
      <w:r>
        <w:t>,</w:t>
      </w:r>
      <w:r>
        <w:t>今年一季度我国对美国进出口</w:t>
      </w:r>
      <w:r>
        <w:t>1415.9</w:t>
      </w:r>
      <w:r>
        <w:t>亿美元</w:t>
      </w:r>
      <w:r>
        <w:t>,</w:t>
      </w:r>
      <w:r>
        <w:t>同比增长</w:t>
      </w:r>
      <w:r>
        <w:t>13%</w:t>
      </w:r>
      <w:r>
        <w:t>。美国为我第二大贸易伙伴。其中</w:t>
      </w:r>
      <w:r>
        <w:t>,</w:t>
      </w:r>
      <w:r>
        <w:t>对美出口</w:t>
      </w:r>
      <w:r>
        <w:t>999.2</w:t>
      </w:r>
      <w:r>
        <w:t>亿美元</w:t>
      </w:r>
      <w:r>
        <w:t>,</w:t>
      </w:r>
      <w:r>
        <w:t>自美进口</w:t>
      </w:r>
      <w:r>
        <w:t>416.7</w:t>
      </w:r>
      <w:r>
        <w:t>亿美元；贸易顺差</w:t>
      </w:r>
      <w:r>
        <w:t>582.5</w:t>
      </w:r>
      <w:r>
        <w:t>亿美元</w:t>
      </w:r>
      <w:r>
        <w:t>,</w:t>
      </w:r>
      <w:r>
        <w:t>扩大</w:t>
      </w:r>
      <w:r>
        <w:t>19.4%</w:t>
      </w:r>
      <w:r>
        <w:t>。</w:t>
      </w:r>
    </w:p>
    <w:p w:rsidR="000369C4" w:rsidRDefault="000369C4" w:rsidP="000369C4">
      <w:pPr>
        <w:spacing w:line="247" w:lineRule="auto"/>
        <w:ind w:firstLineChars="200" w:firstLine="420"/>
      </w:pPr>
      <w:r>
        <w:t>有关中美贸易顺差</w:t>
      </w:r>
      <w:r>
        <w:t>,</w:t>
      </w:r>
      <w:r>
        <w:t>黄颂平表示</w:t>
      </w:r>
      <w:r>
        <w:t>,</w:t>
      </w:r>
      <w:r>
        <w:t>应该客观、理性看待中美贸易出现的不平衡问题。中国从不刻意追求贸易顺差</w:t>
      </w:r>
      <w:r>
        <w:t>,</w:t>
      </w:r>
      <w:r>
        <w:t>目前的贸易状况是市场形成的</w:t>
      </w:r>
      <w:r>
        <w:t>,</w:t>
      </w:r>
      <w:r>
        <w:t>归根结底是由中美两国经济结构、产业竞争力和国际分工决定的。如果考虑到统计、转口贸易</w:t>
      </w:r>
      <w:r>
        <w:t>,</w:t>
      </w:r>
      <w:r>
        <w:t>还有服务贸易等因素</w:t>
      </w:r>
      <w:r>
        <w:t>,</w:t>
      </w:r>
      <w:r>
        <w:t>中美贸易的顺差实际上没有那么大。希望美方在贸易差额问题上能够耐心倾听理性、务实的声音</w:t>
      </w:r>
      <w:r>
        <w:t>,</w:t>
      </w:r>
      <w:r>
        <w:t>建设性地提出改善贸易不平衡的措施</w:t>
      </w:r>
      <w:r>
        <w:t>,</w:t>
      </w:r>
      <w:r>
        <w:t>共同推动两国经贸关系长远稳定发展。</w:t>
      </w:r>
    </w:p>
    <w:p w:rsidR="000369C4" w:rsidRDefault="000369C4" w:rsidP="000369C4">
      <w:pPr>
        <w:spacing w:line="247" w:lineRule="auto"/>
        <w:ind w:firstLineChars="200" w:firstLine="420"/>
      </w:pPr>
      <w:r>
        <w:t>黄颂平说</w:t>
      </w:r>
      <w:r>
        <w:t>,</w:t>
      </w:r>
      <w:r>
        <w:t>针对贸易摩擦</w:t>
      </w:r>
      <w:r>
        <w:t>,</w:t>
      </w:r>
      <w:r>
        <w:t>中国历来强调要本着相互尊重的原则</w:t>
      </w:r>
      <w:r>
        <w:t>,</w:t>
      </w:r>
      <w:r>
        <w:t>通过政策沟通磋商加以解决</w:t>
      </w:r>
      <w:r>
        <w:t>,</w:t>
      </w:r>
      <w:r>
        <w:t>要按照</w:t>
      </w:r>
      <w:r>
        <w:t>WTO</w:t>
      </w:r>
      <w:r>
        <w:t>的规则加以解决。希望美国政府恪守反对贸易保护主义的承诺</w:t>
      </w:r>
      <w:r>
        <w:t>,</w:t>
      </w:r>
      <w:r>
        <w:t>共同维护自由、开放、公正的国际贸易环境</w:t>
      </w:r>
      <w:r>
        <w:t>,</w:t>
      </w:r>
      <w:r>
        <w:t>以更加理性的方法妥善处理贸易摩擦。</w:t>
      </w:r>
    </w:p>
    <w:p w:rsidR="000369C4" w:rsidRDefault="000369C4" w:rsidP="000369C4">
      <w:pPr>
        <w:spacing w:line="247" w:lineRule="auto"/>
        <w:ind w:firstLineChars="200" w:firstLine="420"/>
      </w:pPr>
      <w:r>
        <w:t>促进沿线区域贸易畅通</w:t>
      </w:r>
    </w:p>
    <w:p w:rsidR="000369C4" w:rsidRDefault="000369C4" w:rsidP="000369C4">
      <w:pPr>
        <w:spacing w:line="247" w:lineRule="auto"/>
        <w:ind w:firstLineChars="200" w:firstLine="420"/>
      </w:pPr>
      <w:r>
        <w:t>“2018</w:t>
      </w:r>
      <w:r>
        <w:t>年是习近平总书记提出</w:t>
      </w:r>
      <w:r>
        <w:t>‘</w:t>
      </w:r>
      <w:r>
        <w:t>一带一路</w:t>
      </w:r>
      <w:r>
        <w:t>’</w:t>
      </w:r>
      <w:r>
        <w:t>倡议五周年。五年来</w:t>
      </w:r>
      <w:r>
        <w:t>,‘</w:t>
      </w:r>
      <w:r>
        <w:t>一带一路</w:t>
      </w:r>
      <w:r>
        <w:t>’</w:t>
      </w:r>
      <w:r>
        <w:t>建设从理念转化为行动</w:t>
      </w:r>
      <w:r>
        <w:t>,</w:t>
      </w:r>
      <w:r>
        <w:t>从愿景转化为现实</w:t>
      </w:r>
      <w:r>
        <w:t>,</w:t>
      </w:r>
      <w:r>
        <w:t>取得了丰硕成果</w:t>
      </w:r>
      <w:r>
        <w:t>,</w:t>
      </w:r>
      <w:r>
        <w:t>越来越多的国家和地区从中受益。</w:t>
      </w:r>
      <w:r>
        <w:t>”</w:t>
      </w:r>
      <w:r>
        <w:t>黄颂平介绍</w:t>
      </w:r>
      <w:r>
        <w:t>,</w:t>
      </w:r>
      <w:r>
        <w:t>在外贸进出口方面</w:t>
      </w:r>
      <w:r>
        <w:t>,2013</w:t>
      </w:r>
      <w:r>
        <w:t>年至</w:t>
      </w:r>
      <w:r>
        <w:t>2017</w:t>
      </w:r>
      <w:r>
        <w:t>年</w:t>
      </w:r>
      <w:r>
        <w:t>,</w:t>
      </w:r>
      <w:r>
        <w:t>我国与</w:t>
      </w:r>
      <w:r>
        <w:t>“</w:t>
      </w:r>
      <w:r>
        <w:t>一带一路</w:t>
      </w:r>
      <w:r>
        <w:t>”</w:t>
      </w:r>
      <w:r>
        <w:t>沿线国家进出口总值</w:t>
      </w:r>
      <w:r>
        <w:t>33.2</w:t>
      </w:r>
      <w:r>
        <w:t>万亿元人民币</w:t>
      </w:r>
      <w:r>
        <w:t>,</w:t>
      </w:r>
      <w:r>
        <w:t>年均增长</w:t>
      </w:r>
      <w:r>
        <w:t>4%,</w:t>
      </w:r>
      <w:r>
        <w:t>高于同期我国外贸年均增速</w:t>
      </w:r>
      <w:r>
        <w:t>,</w:t>
      </w:r>
      <w:r>
        <w:t>成为对外贸易发展的一个亮点。今年一季度</w:t>
      </w:r>
      <w:r>
        <w:t>,</w:t>
      </w:r>
      <w:r>
        <w:t>我国与</w:t>
      </w:r>
      <w:r>
        <w:t>“</w:t>
      </w:r>
      <w:r>
        <w:t>一带一路</w:t>
      </w:r>
      <w:r>
        <w:t>”</w:t>
      </w:r>
      <w:r>
        <w:t>沿线国家进出口总值</w:t>
      </w:r>
      <w:r>
        <w:t>1.86</w:t>
      </w:r>
      <w:r>
        <w:t>万亿元</w:t>
      </w:r>
      <w:r>
        <w:t>,</w:t>
      </w:r>
      <w:r>
        <w:t>增长</w:t>
      </w:r>
      <w:r>
        <w:t>12.9%,</w:t>
      </w:r>
      <w:r>
        <w:t>高出同期我国外贸整体增速</w:t>
      </w:r>
      <w:r>
        <w:t>3.5</w:t>
      </w:r>
      <w:r>
        <w:t>个百分点</w:t>
      </w:r>
      <w:r>
        <w:t>,</w:t>
      </w:r>
      <w:r>
        <w:t>占我国进出口总值的</w:t>
      </w:r>
      <w:r>
        <w:t>27.5%,</w:t>
      </w:r>
      <w:r>
        <w:t>比重提升</w:t>
      </w:r>
      <w:r>
        <w:t>0.9</w:t>
      </w:r>
      <w:r>
        <w:t>个百分点。</w:t>
      </w:r>
    </w:p>
    <w:p w:rsidR="000369C4" w:rsidRDefault="000369C4" w:rsidP="000369C4">
      <w:pPr>
        <w:spacing w:line="247" w:lineRule="auto"/>
        <w:ind w:firstLineChars="200" w:firstLine="420"/>
      </w:pPr>
      <w:r>
        <w:t>在支持</w:t>
      </w:r>
      <w:r>
        <w:t>“</w:t>
      </w:r>
      <w:r>
        <w:t>一带一路</w:t>
      </w:r>
      <w:r>
        <w:t>”</w:t>
      </w:r>
      <w:r>
        <w:t>建设方面</w:t>
      </w:r>
      <w:r>
        <w:t>,</w:t>
      </w:r>
      <w:r>
        <w:t>海关积极参加国家</w:t>
      </w:r>
      <w:r>
        <w:t>“</w:t>
      </w:r>
      <w:r>
        <w:t>一带一路</w:t>
      </w:r>
      <w:r>
        <w:t>”</w:t>
      </w:r>
      <w:r>
        <w:t>相关重大措施的研究制定；加强了与沿线国家海关</w:t>
      </w:r>
      <w:r>
        <w:t>“</w:t>
      </w:r>
      <w:r>
        <w:t>信息互换、监管互认、执法互助</w:t>
      </w:r>
      <w:r>
        <w:t>”</w:t>
      </w:r>
      <w:r>
        <w:t>合作；推进了全国通关一体化建设；健全完善了中欧班列口岸通关协调机制；推进了中国和哈萨克斯坦、吉尔吉斯斯坦、塔吉克斯坦等国的农产品快速通关</w:t>
      </w:r>
      <w:r>
        <w:t>“</w:t>
      </w:r>
      <w:r>
        <w:t>绿色通道</w:t>
      </w:r>
      <w:r>
        <w:t>”</w:t>
      </w:r>
      <w:r>
        <w:t>项目</w:t>
      </w:r>
      <w:r>
        <w:t>,</w:t>
      </w:r>
      <w:r>
        <w:t>农产品通关时间缩短了</w:t>
      </w:r>
      <w:r>
        <w:t>90%</w:t>
      </w:r>
      <w:r>
        <w:t>。</w:t>
      </w:r>
    </w:p>
    <w:p w:rsidR="000369C4" w:rsidRDefault="000369C4" w:rsidP="000369C4">
      <w:pPr>
        <w:spacing w:line="247" w:lineRule="auto"/>
        <w:ind w:firstLineChars="200" w:firstLine="420"/>
      </w:pPr>
      <w:r>
        <w:t>全国海关还将继续从深化机制衔接合作、深化监管创新合作、深化信息共享合作、深化贸易安全合作、深化能力建设合作等方面加强</w:t>
      </w:r>
      <w:r>
        <w:t>“</w:t>
      </w:r>
      <w:r>
        <w:t>一带一路</w:t>
      </w:r>
      <w:r>
        <w:t>”</w:t>
      </w:r>
      <w:r>
        <w:t>沿线国家海关合作</w:t>
      </w:r>
      <w:r>
        <w:t>,</w:t>
      </w:r>
      <w:r>
        <w:t>形成建设合力</w:t>
      </w:r>
      <w:r>
        <w:t>,</w:t>
      </w:r>
      <w:r>
        <w:t>促进沿线区域贸易畅通。</w:t>
      </w:r>
    </w:p>
    <w:p w:rsidR="000369C4" w:rsidRDefault="000369C4" w:rsidP="000369C4">
      <w:pPr>
        <w:spacing w:line="247" w:lineRule="auto"/>
        <w:ind w:firstLineChars="200" w:firstLine="420"/>
      </w:pPr>
      <w:r>
        <w:t>中国是稳定器和动力源</w:t>
      </w:r>
    </w:p>
    <w:p w:rsidR="000369C4" w:rsidRDefault="000369C4" w:rsidP="000369C4">
      <w:pPr>
        <w:spacing w:line="247" w:lineRule="auto"/>
        <w:ind w:firstLineChars="200" w:firstLine="420"/>
      </w:pPr>
      <w:r>
        <w:t>如何评价</w:t>
      </w:r>
      <w:r>
        <w:t>40</w:t>
      </w:r>
      <w:r>
        <w:t>年以来我国货物贸易的发展历程</w:t>
      </w:r>
      <w:r>
        <w:t>?</w:t>
      </w:r>
      <w:r>
        <w:t>黄颂平认为</w:t>
      </w:r>
      <w:r>
        <w:t>,40</w:t>
      </w:r>
      <w:r>
        <w:t>年来</w:t>
      </w:r>
      <w:r>
        <w:t>,</w:t>
      </w:r>
      <w:r>
        <w:t>中国发生了翻天覆地的变化。今天中国已经成为世界第二大经济体</w:t>
      </w:r>
      <w:r>
        <w:t>,</w:t>
      </w:r>
      <w:r>
        <w:t>对世界经济增长的贡献超过了</w:t>
      </w:r>
      <w:r>
        <w:t>30%,</w:t>
      </w:r>
      <w:r>
        <w:t>是世界经济增长的主要稳定器和动力源。</w:t>
      </w:r>
    </w:p>
    <w:p w:rsidR="000369C4" w:rsidRDefault="000369C4" w:rsidP="000369C4">
      <w:pPr>
        <w:spacing w:line="247" w:lineRule="auto"/>
        <w:ind w:firstLineChars="200" w:firstLine="420"/>
      </w:pPr>
      <w:r>
        <w:t>黄颂平说</w:t>
      </w:r>
      <w:r>
        <w:t>,</w:t>
      </w:r>
      <w:r>
        <w:t>我国</w:t>
      </w:r>
      <w:r>
        <w:t>40</w:t>
      </w:r>
      <w:r>
        <w:t>年的改革开放</w:t>
      </w:r>
      <w:r>
        <w:t>,</w:t>
      </w:r>
      <w:r>
        <w:t>推动了对外贸易的快速发展</w:t>
      </w:r>
      <w:r>
        <w:t>,</w:t>
      </w:r>
      <w:r>
        <w:t>货物贸易进出口既是我国开放型经济建设的重要部分</w:t>
      </w:r>
      <w:r>
        <w:t>,</w:t>
      </w:r>
      <w:r>
        <w:t>也是经济增长的强力引擎和综合国力不断增强的重要支撑。</w:t>
      </w:r>
    </w:p>
    <w:p w:rsidR="000369C4" w:rsidRDefault="000369C4" w:rsidP="000369C4">
      <w:pPr>
        <w:spacing w:line="247" w:lineRule="auto"/>
        <w:ind w:firstLineChars="200" w:firstLine="420"/>
      </w:pPr>
      <w:r>
        <w:t>1978</w:t>
      </w:r>
      <w:r>
        <w:t>年到</w:t>
      </w:r>
      <w:r>
        <w:t>2017</w:t>
      </w:r>
      <w:r>
        <w:t>年</w:t>
      </w:r>
      <w:r>
        <w:t>,</w:t>
      </w:r>
      <w:r>
        <w:t>我国进出口总额从</w:t>
      </w:r>
      <w:r>
        <w:t>206.4</w:t>
      </w:r>
      <w:r>
        <w:t>亿美元提高到</w:t>
      </w:r>
      <w:r>
        <w:t>4.1</w:t>
      </w:r>
      <w:r>
        <w:t>万亿美元</w:t>
      </w:r>
      <w:r>
        <w:t>,</w:t>
      </w:r>
      <w:r>
        <w:t>年均增长</w:t>
      </w:r>
      <w:r>
        <w:t>14.5%,</w:t>
      </w:r>
      <w:r>
        <w:t>占全球进出口比重从</w:t>
      </w:r>
      <w:r>
        <w:t>0.77%</w:t>
      </w:r>
      <w:r>
        <w:t>提升到</w:t>
      </w:r>
      <w:r>
        <w:t>10%</w:t>
      </w:r>
      <w:r>
        <w:t>左右</w:t>
      </w:r>
      <w:r>
        <w:t>,</w:t>
      </w:r>
      <w:r>
        <w:t>在全球货物贸易中的排名由第</w:t>
      </w:r>
      <w:r>
        <w:t>30</w:t>
      </w:r>
      <w:r>
        <w:t>位跃升至第</w:t>
      </w:r>
      <w:r>
        <w:t>1</w:t>
      </w:r>
      <w:r>
        <w:t>位。自</w:t>
      </w:r>
      <w:r>
        <w:t>2009</w:t>
      </w:r>
      <w:r>
        <w:t>年起</w:t>
      </w:r>
      <w:r>
        <w:t>,</w:t>
      </w:r>
      <w:r>
        <w:t>我国已连续</w:t>
      </w:r>
      <w:r>
        <w:t>9</w:t>
      </w:r>
      <w:r>
        <w:t>年保持全球货物贸易第一大出口国和第二大进口国地位</w:t>
      </w:r>
      <w:r>
        <w:t>,</w:t>
      </w:r>
      <w:r>
        <w:t>是名副其实的制造大国、贸易大国。</w:t>
      </w:r>
    </w:p>
    <w:p w:rsidR="000369C4" w:rsidRDefault="000369C4" w:rsidP="000369C4">
      <w:pPr>
        <w:spacing w:line="247" w:lineRule="auto"/>
        <w:ind w:firstLineChars="200" w:firstLine="420"/>
        <w:rPr>
          <w:rFonts w:hint="eastAsia"/>
        </w:rPr>
      </w:pPr>
      <w:r>
        <w:t>改革开放推升中国成为</w:t>
      </w:r>
      <w:r>
        <w:t>“</w:t>
      </w:r>
      <w:r>
        <w:t>世界工厂</w:t>
      </w:r>
      <w:r>
        <w:t>”,“</w:t>
      </w:r>
      <w:r>
        <w:t>中国制造</w:t>
      </w:r>
      <w:r>
        <w:t>”</w:t>
      </w:r>
      <w:r>
        <w:t>给全球消费者带来了诸多实惠</w:t>
      </w:r>
      <w:r>
        <w:t>,“</w:t>
      </w:r>
      <w:r>
        <w:t>中国市场</w:t>
      </w:r>
      <w:r>
        <w:t>”</w:t>
      </w:r>
      <w:r>
        <w:t>为全球经济发展创造了巨大空间</w:t>
      </w:r>
      <w:r>
        <w:t>,“</w:t>
      </w:r>
      <w:r>
        <w:t>中国奇迹</w:t>
      </w:r>
      <w:r>
        <w:t>”</w:t>
      </w:r>
      <w:r>
        <w:t>向世界经济增长提供了强劲动力。</w:t>
      </w:r>
    </w:p>
    <w:p w:rsidR="000369C4" w:rsidRDefault="000369C4" w:rsidP="000369C4">
      <w:pPr>
        <w:spacing w:line="247" w:lineRule="auto"/>
        <w:ind w:firstLineChars="200" w:firstLine="420"/>
        <w:jc w:val="right"/>
        <w:rPr>
          <w:rFonts w:hint="eastAsia"/>
        </w:rPr>
      </w:pPr>
      <w:r w:rsidRPr="00436FDE">
        <w:rPr>
          <w:rFonts w:hint="eastAsia"/>
        </w:rPr>
        <w:t>法制网</w:t>
      </w:r>
      <w:r>
        <w:rPr>
          <w:rFonts w:hint="eastAsia"/>
        </w:rPr>
        <w:t>2018-4-17</w:t>
      </w:r>
    </w:p>
    <w:p w:rsidR="000369C4" w:rsidRDefault="000369C4" w:rsidP="00676CE3">
      <w:pPr>
        <w:sectPr w:rsidR="000369C4" w:rsidSect="00676CE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446F1" w:rsidRDefault="004446F1"/>
    <w:sectPr w:rsidR="0044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9C4"/>
    <w:rsid w:val="000369C4"/>
    <w:rsid w:val="0044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369C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369C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369C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>微软中国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2022-07-14T06:03:00Z</dcterms:created>
</cp:coreProperties>
</file>