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98" w:rsidRDefault="007B7298" w:rsidP="00665278">
      <w:pPr>
        <w:pStyle w:val="1"/>
        <w:spacing w:line="247" w:lineRule="auto"/>
        <w:rPr>
          <w:rFonts w:hint="eastAsia"/>
        </w:rPr>
      </w:pPr>
      <w:r w:rsidRPr="001F10EF">
        <w:rPr>
          <w:rFonts w:hint="eastAsia"/>
        </w:rPr>
        <w:t>外贸出口近期关注：海关抽查</w:t>
      </w:r>
      <w:r w:rsidRPr="001F10EF">
        <w:t>12类出口产品，西哈努克港依然拥堵！</w:t>
      </w:r>
    </w:p>
    <w:p w:rsidR="007B7298" w:rsidRDefault="007B7298" w:rsidP="007B7298">
      <w:pPr>
        <w:spacing w:line="247" w:lineRule="auto"/>
        <w:ind w:firstLineChars="200" w:firstLine="420"/>
      </w:pPr>
      <w:r>
        <w:rPr>
          <w:rFonts w:hint="eastAsia"/>
        </w:rPr>
        <w:t>搜航网获悉，海关总署决定对</w:t>
      </w:r>
      <w:r>
        <w:t>2019</w:t>
      </w:r>
      <w:r>
        <w:t>年法定检验商品以外的部分进出口商品实施抽查检验；柬埔寨西哈努克港最近几个月严重拥堵</w:t>
      </w:r>
      <w:r>
        <w:t>……</w:t>
      </w:r>
      <w:r>
        <w:t>最近，国内外有不少值得外贸出口企业关注的新动向，赶紧来看看：</w:t>
      </w:r>
    </w:p>
    <w:p w:rsidR="007B7298" w:rsidRDefault="007B7298" w:rsidP="007B7298">
      <w:pPr>
        <w:spacing w:line="247" w:lineRule="auto"/>
        <w:ind w:firstLineChars="200" w:firstLine="420"/>
      </w:pPr>
      <w:r>
        <w:rPr>
          <w:rFonts w:hint="eastAsia"/>
        </w:rPr>
        <w:t>海关将对</w:t>
      </w:r>
      <w:r>
        <w:t>12</w:t>
      </w:r>
      <w:r>
        <w:t>类出口商品进行抽查</w:t>
      </w:r>
    </w:p>
    <w:p w:rsidR="007B7298" w:rsidRDefault="007B7298" w:rsidP="007B7298">
      <w:pPr>
        <w:spacing w:line="247" w:lineRule="auto"/>
        <w:ind w:firstLineChars="200" w:firstLine="420"/>
      </w:pPr>
      <w:r>
        <w:t>8</w:t>
      </w:r>
      <w:r>
        <w:t>月</w:t>
      </w:r>
      <w:r>
        <w:t>12</w:t>
      </w:r>
      <w:r>
        <w:t>日，海关总署发布</w:t>
      </w:r>
      <w:r>
        <w:t>2019</w:t>
      </w:r>
      <w:r>
        <w:t>年第</w:t>
      </w:r>
      <w:r>
        <w:t>132</w:t>
      </w:r>
      <w:r>
        <w:t>号公告，决定对</w:t>
      </w:r>
      <w:r>
        <w:t>2019</w:t>
      </w:r>
      <w:r>
        <w:t>年法定检验商品以外的部分进出口商品实施抽查检验，抽查商品的范围涉及</w:t>
      </w:r>
      <w:r>
        <w:t>19</w:t>
      </w:r>
      <w:r>
        <w:t>类进出口商品，其中进口商品</w:t>
      </w:r>
      <w:r>
        <w:t>7</w:t>
      </w:r>
      <w:r>
        <w:t>类，出口商品</w:t>
      </w:r>
      <w:r>
        <w:t>12</w:t>
      </w:r>
      <w:r>
        <w:t>类。相关进出口企业应提前做好准备。</w:t>
      </w:r>
    </w:p>
    <w:p w:rsidR="007B7298" w:rsidRDefault="007B7298" w:rsidP="007B7298">
      <w:pPr>
        <w:spacing w:line="247" w:lineRule="auto"/>
        <w:ind w:firstLineChars="200" w:firstLine="420"/>
      </w:pPr>
      <w:r>
        <w:rPr>
          <w:rFonts w:hint="eastAsia"/>
        </w:rPr>
        <w:t>抽查检验工作按照《进出口商品抽查检验管理办法》（国家质量监督检验检疫总局令第</w:t>
      </w:r>
      <w:r>
        <w:t>39</w:t>
      </w:r>
      <w:r>
        <w:t>号公布，海关总署令第</w:t>
      </w:r>
      <w:r>
        <w:t>238</w:t>
      </w:r>
      <w:r>
        <w:t>号修改）执行。</w:t>
      </w:r>
    </w:p>
    <w:p w:rsidR="007B7298" w:rsidRDefault="007B7298" w:rsidP="007B7298">
      <w:pPr>
        <w:spacing w:line="247" w:lineRule="auto"/>
        <w:ind w:firstLineChars="200" w:firstLine="420"/>
      </w:pPr>
      <w:r>
        <w:rPr>
          <w:rFonts w:hint="eastAsia"/>
        </w:rPr>
        <w:t>根据公告，</w:t>
      </w:r>
      <w:r>
        <w:t>2019</w:t>
      </w:r>
      <w:r>
        <w:t>年法定检验商品以外进出口商品抽查检验的商品范围中，出口商品包括：节日灯串、电动剃须刀、电热水龙头、吹风机、器具开关、电烤锅（电烤炉、空气炸锅等）、</w:t>
      </w:r>
      <w:r>
        <w:t>LED</w:t>
      </w:r>
      <w:r>
        <w:t>照明光源、仿真饰品、儿童滑板车、电动童车、毛绒玩具、儿童自行车。</w:t>
      </w:r>
    </w:p>
    <w:p w:rsidR="007B7298" w:rsidRDefault="007B7298" w:rsidP="007B7298">
      <w:pPr>
        <w:spacing w:line="247" w:lineRule="auto"/>
        <w:ind w:firstLineChars="200" w:firstLine="420"/>
      </w:pPr>
      <w:r>
        <w:rPr>
          <w:rFonts w:hint="eastAsia"/>
        </w:rPr>
        <w:t>柬埔寨最大港口严重拥堵</w:t>
      </w:r>
    </w:p>
    <w:p w:rsidR="007B7298" w:rsidRDefault="007B7298" w:rsidP="007B7298">
      <w:pPr>
        <w:spacing w:line="247" w:lineRule="auto"/>
        <w:ind w:firstLineChars="200" w:firstLine="420"/>
      </w:pPr>
      <w:r>
        <w:rPr>
          <w:rFonts w:hint="eastAsia"/>
        </w:rPr>
        <w:t>近期有出货到柬埔寨的企业注意了，柬埔寨最大港口——西哈努克港（</w:t>
      </w:r>
      <w:r>
        <w:t>Sihanoukville</w:t>
      </w:r>
      <w:r>
        <w:t>）最近几个月一直严重拥堵。</w:t>
      </w:r>
    </w:p>
    <w:p w:rsidR="007B7298" w:rsidRDefault="007B7298" w:rsidP="007B7298">
      <w:pPr>
        <w:spacing w:line="247" w:lineRule="auto"/>
        <w:ind w:firstLineChars="200" w:firstLine="420"/>
      </w:pPr>
      <w:r>
        <w:rPr>
          <w:rFonts w:hint="eastAsia"/>
        </w:rPr>
        <w:t>综合柬媒报道，西哈努克自治港（</w:t>
      </w:r>
      <w:r>
        <w:t>PAS</w:t>
      </w:r>
      <w:r>
        <w:t>）是柬埔寨唯一的深水海港，也是其与外界最重要的连接点之一，目前正面临拥堵。由于港口对柬埔寨经济的重要程度，拥堵会对柬埔寨经济产生严重的影响，柬埔寨大约</w:t>
      </w:r>
      <w:r>
        <w:t>70%</w:t>
      </w:r>
      <w:r>
        <w:t>的进出口货物通过该港口。</w:t>
      </w:r>
    </w:p>
    <w:p w:rsidR="007B7298" w:rsidRDefault="007B7298" w:rsidP="007B7298">
      <w:pPr>
        <w:spacing w:line="247" w:lineRule="auto"/>
        <w:ind w:firstLineChars="200" w:firstLine="420"/>
      </w:pPr>
      <w:r>
        <w:rPr>
          <w:rFonts w:hint="eastAsia"/>
        </w:rPr>
        <w:t>近日，赫伯罗特航运官方网站发布了一则通告，告知客户：西哈努克港正面临严重拥堵，已经导致供应链中断。</w:t>
      </w:r>
    </w:p>
    <w:p w:rsidR="007B7298" w:rsidRDefault="007B7298" w:rsidP="007B7298">
      <w:pPr>
        <w:spacing w:line="247" w:lineRule="auto"/>
        <w:ind w:firstLineChars="200" w:firstLine="420"/>
      </w:pPr>
      <w:r>
        <w:rPr>
          <w:rFonts w:hint="eastAsia"/>
        </w:rPr>
        <w:t>赫伯罗特官方公告</w:t>
      </w:r>
    </w:p>
    <w:p w:rsidR="007B7298" w:rsidRDefault="007B7298" w:rsidP="007B7298">
      <w:pPr>
        <w:spacing w:line="247" w:lineRule="auto"/>
        <w:ind w:firstLineChars="200" w:firstLine="420"/>
      </w:pPr>
      <w:r>
        <w:rPr>
          <w:rFonts w:hint="eastAsia"/>
        </w:rPr>
        <w:t>赫伯罗特航运指出，</w:t>
      </w:r>
      <w:r>
        <w:t xml:space="preserve"> </w:t>
      </w:r>
      <w:r>
        <w:t>由于港口和堆场的拥堵，西哈努克港码头的作业效率已经恶化，这段时间的服务和货物周转将受到影响，集装箱存放空间十分紧张。</w:t>
      </w:r>
    </w:p>
    <w:p w:rsidR="007B7298" w:rsidRDefault="007B7298" w:rsidP="007B7298">
      <w:pPr>
        <w:spacing w:line="247" w:lineRule="auto"/>
        <w:ind w:firstLineChars="200" w:firstLine="420"/>
      </w:pPr>
      <w:r>
        <w:rPr>
          <w:rFonts w:hint="eastAsia"/>
        </w:rPr>
        <w:t>据悉，目前该港口为了改善这种情况，正在全力建造另一个扩容堆场，以增加集装箱的储存空间。由日本资助的港口扩建的第一阶段正在进行中，并将启用一个</w:t>
      </w:r>
      <w:r>
        <w:t>350</w:t>
      </w:r>
      <w:r>
        <w:t>米长的码头。到</w:t>
      </w:r>
      <w:r>
        <w:t>2023</w:t>
      </w:r>
      <w:r>
        <w:t>年，新码头的集装箱装卸能力将从目前的</w:t>
      </w:r>
      <w:r>
        <w:t>70</w:t>
      </w:r>
      <w:r>
        <w:t>万个</w:t>
      </w:r>
      <w:r>
        <w:t>20</w:t>
      </w:r>
      <w:r>
        <w:t>英尺当量单位提高到</w:t>
      </w:r>
      <w:r>
        <w:t>129</w:t>
      </w:r>
      <w:r>
        <w:t>万标准箱。</w:t>
      </w:r>
    </w:p>
    <w:p w:rsidR="007B7298" w:rsidRDefault="007B7298" w:rsidP="007B7298">
      <w:pPr>
        <w:spacing w:line="247" w:lineRule="auto"/>
        <w:ind w:firstLineChars="200" w:firstLine="420"/>
      </w:pPr>
      <w:r>
        <w:rPr>
          <w:rFonts w:hint="eastAsia"/>
        </w:rPr>
        <w:t>赫伯罗特航运也提醒道，在新的集装箱堆场尚未建成之前，港口可能还会在持续拥堵的困境中。</w:t>
      </w:r>
    </w:p>
    <w:p w:rsidR="007B7298" w:rsidRDefault="007B7298" w:rsidP="007B7298">
      <w:pPr>
        <w:spacing w:line="247" w:lineRule="auto"/>
        <w:ind w:firstLineChars="200" w:firstLine="420"/>
      </w:pPr>
      <w:r>
        <w:rPr>
          <w:rFonts w:hint="eastAsia"/>
        </w:rPr>
        <w:t>墨西哥实施</w:t>
      </w:r>
      <w:r>
        <w:t>NOM</w:t>
      </w:r>
      <w:r>
        <w:t>认证新规</w:t>
      </w:r>
    </w:p>
    <w:p w:rsidR="007B7298" w:rsidRDefault="007B7298" w:rsidP="007B7298">
      <w:pPr>
        <w:spacing w:line="247" w:lineRule="auto"/>
        <w:ind w:firstLineChars="200" w:firstLine="420"/>
      </w:pPr>
      <w:r>
        <w:rPr>
          <w:rFonts w:hint="eastAsia"/>
        </w:rPr>
        <w:t>最近，相信不少做墨西哥市场的外贸企业在产品进入墨西哥面临海关清关时，常常听到墨西哥的进口商或者物流商提到产品需要</w:t>
      </w:r>
      <w:r>
        <w:t>NOM</w:t>
      </w:r>
      <w:r>
        <w:t>证书。</w:t>
      </w:r>
    </w:p>
    <w:p w:rsidR="007B7298" w:rsidRDefault="007B7298" w:rsidP="007B7298">
      <w:pPr>
        <w:spacing w:line="247" w:lineRule="auto"/>
        <w:ind w:firstLineChars="200" w:firstLine="420"/>
      </w:pPr>
      <w:r>
        <w:rPr>
          <w:rFonts w:hint="eastAsia"/>
        </w:rPr>
        <w:t>据了解，以前用豁免信的方式申请</w:t>
      </w:r>
      <w:r>
        <w:t>NOM</w:t>
      </w:r>
      <w:r>
        <w:t>的进口商现在将被强制要求做</w:t>
      </w:r>
      <w:r>
        <w:t>NOM</w:t>
      </w:r>
      <w:r>
        <w:t>认证，不用于公共出售的商品或用于制造过程的商品现在也要求做</w:t>
      </w:r>
      <w:r>
        <w:t>NOM</w:t>
      </w:r>
      <w:r>
        <w:t>认证。</w:t>
      </w:r>
    </w:p>
    <w:p w:rsidR="007B7298" w:rsidRDefault="007B7298" w:rsidP="007B7298">
      <w:pPr>
        <w:spacing w:line="247" w:lineRule="auto"/>
        <w:ind w:firstLineChars="200" w:firstLine="420"/>
      </w:pPr>
      <w:r>
        <w:rPr>
          <w:rFonts w:hint="eastAsia"/>
        </w:rPr>
        <w:t>高度专业化设备的声明将继续实施，海关会检查此类货物是否确实属于该计划下的高度专业化设备，如果不属实，海关将有权拒绝受理此类货物。</w:t>
      </w:r>
    </w:p>
    <w:p w:rsidR="007B7298" w:rsidRDefault="007B7298" w:rsidP="007B7298">
      <w:pPr>
        <w:spacing w:line="247" w:lineRule="auto"/>
        <w:ind w:firstLineChars="200" w:firstLine="420"/>
      </w:pPr>
      <w:r>
        <w:rPr>
          <w:rFonts w:hint="eastAsia"/>
        </w:rPr>
        <w:t>海关编码需要体现在证书上。</w:t>
      </w:r>
      <w:r>
        <w:t>NOM</w:t>
      </w:r>
      <w:r>
        <w:t>证书上均需体现海关编码，没有体现海关编码的</w:t>
      </w:r>
      <w:r>
        <w:t>NOM</w:t>
      </w:r>
      <w:r>
        <w:t>证书将不能用于产品的清关。对于已发还在有效期内的</w:t>
      </w:r>
      <w:r>
        <w:t>NOM</w:t>
      </w:r>
      <w:r>
        <w:t>证书，可提交发证机构要求添加海关编码。</w:t>
      </w:r>
    </w:p>
    <w:p w:rsidR="007B7298" w:rsidRDefault="007B7298" w:rsidP="007B7298">
      <w:pPr>
        <w:spacing w:line="247" w:lineRule="auto"/>
        <w:ind w:firstLineChars="200" w:firstLine="420"/>
      </w:pPr>
      <w:r>
        <w:rPr>
          <w:rFonts w:hint="eastAsia"/>
        </w:rPr>
        <w:t>特别是以前用豁免信方式拿到</w:t>
      </w:r>
      <w:r>
        <w:t>NOM</w:t>
      </w:r>
      <w:r>
        <w:t>的墨西哥进口商，将无法清关，需要提供</w:t>
      </w:r>
      <w:r>
        <w:t>NOM</w:t>
      </w:r>
      <w:r>
        <w:t>证书，整个清关过程变得更加复杂，清关时间更久。</w:t>
      </w:r>
    </w:p>
    <w:p w:rsidR="007B7298" w:rsidRDefault="007B7298" w:rsidP="007B7298">
      <w:pPr>
        <w:spacing w:line="247" w:lineRule="auto"/>
        <w:ind w:firstLineChars="200" w:firstLine="420"/>
      </w:pPr>
      <w:r>
        <w:rPr>
          <w:rFonts w:hint="eastAsia"/>
        </w:rPr>
        <w:t>那么，</w:t>
      </w:r>
      <w:r>
        <w:t>NOM</w:t>
      </w:r>
      <w:r>
        <w:t>证书究竟是什么？</w:t>
      </w:r>
    </w:p>
    <w:p w:rsidR="007B7298" w:rsidRDefault="007B7298" w:rsidP="007B7298">
      <w:pPr>
        <w:spacing w:line="247" w:lineRule="auto"/>
        <w:ind w:firstLineChars="200" w:firstLine="420"/>
      </w:pPr>
      <w:r>
        <w:t>NOM</w:t>
      </w:r>
      <w:r>
        <w:t>是墨西哥的强制性安全标志，相当于欧洲的</w:t>
      </w:r>
      <w:r>
        <w:t>CE</w:t>
      </w:r>
      <w:r>
        <w:t>认证。</w:t>
      </w:r>
      <w:r>
        <w:t>NOM</w:t>
      </w:r>
      <w:r>
        <w:t>的全称</w:t>
      </w:r>
      <w:r>
        <w:t>Normas Oficiales Mexicanas</w:t>
      </w:r>
      <w:r>
        <w:t>，</w:t>
      </w:r>
      <w:r>
        <w:t>NOM</w:t>
      </w:r>
      <w:r>
        <w:t>标志适用于大部分产品，包括电信及信息技术设备、家庭电气用品、灯具和其它对健康及安全具有潜在危险的产品。不论是在墨西哥本地制造或是进口的产品，均须符合相关的</w:t>
      </w:r>
      <w:r>
        <w:t>NOM</w:t>
      </w:r>
      <w:r>
        <w:t>标准及产品标注规定。</w:t>
      </w:r>
    </w:p>
    <w:p w:rsidR="007B7298" w:rsidRDefault="007B7298" w:rsidP="007B7298">
      <w:pPr>
        <w:spacing w:line="247" w:lineRule="auto"/>
        <w:ind w:firstLineChars="200" w:firstLine="420"/>
      </w:pPr>
      <w:r>
        <w:rPr>
          <w:rFonts w:hint="eastAsia"/>
        </w:rPr>
        <w:t>另外，根据墨西哥法律，</w:t>
      </w:r>
      <w:r>
        <w:t>NOM</w:t>
      </w:r>
      <w:r>
        <w:t>的持证方必须是墨西哥公司。因此，中国出口商以及跨境电商卖家，需要让墨西哥进口商或者办理进口清关的墨西哥公司持有你所销售产品的</w:t>
      </w:r>
      <w:r>
        <w:t>NOM</w:t>
      </w:r>
      <w:r>
        <w:t>认证。此证书目前只能由墨西哥</w:t>
      </w:r>
      <w:r>
        <w:t>SECOFI</w:t>
      </w:r>
      <w:r>
        <w:t>认可的实验室签发，只有通过相关实验室检测合格之后才能够拿到</w:t>
      </w:r>
      <w:r>
        <w:t>NOM</w:t>
      </w:r>
      <w:r>
        <w:t>证书。</w:t>
      </w:r>
    </w:p>
    <w:p w:rsidR="007B7298" w:rsidRDefault="007B7298" w:rsidP="007B7298">
      <w:pPr>
        <w:spacing w:line="247" w:lineRule="auto"/>
        <w:ind w:firstLineChars="200" w:firstLine="420"/>
      </w:pPr>
      <w:r>
        <w:rPr>
          <w:rFonts w:hint="eastAsia"/>
        </w:rPr>
        <w:t>申请</w:t>
      </w:r>
      <w:r>
        <w:t>NOM</w:t>
      </w:r>
      <w:r>
        <w:t>证书的正常流程是：申请认证的墨西哥公司寄送产品样品到</w:t>
      </w:r>
      <w:r>
        <w:t>SECOFI</w:t>
      </w:r>
      <w:r>
        <w:t>、</w:t>
      </w:r>
      <w:r>
        <w:t>ANCE</w:t>
      </w:r>
      <w:r>
        <w:t>或</w:t>
      </w:r>
      <w:r>
        <w:t>NYCE</w:t>
      </w:r>
      <w:r>
        <w:t>的实验室进行检测，检测合格后颁发</w:t>
      </w:r>
      <w:r>
        <w:t>NOM</w:t>
      </w:r>
      <w:r>
        <w:t>证书。整个检测时间大概是</w:t>
      </w:r>
      <w:r>
        <w:t>5-6</w:t>
      </w:r>
      <w:r>
        <w:t>周，</w:t>
      </w:r>
      <w:r>
        <w:t>NOM</w:t>
      </w:r>
      <w:r>
        <w:t>证书的有效期通常为</w:t>
      </w:r>
      <w:r>
        <w:t>1</w:t>
      </w:r>
      <w:r>
        <w:t>年。</w:t>
      </w:r>
    </w:p>
    <w:p w:rsidR="007B7298" w:rsidRDefault="007B7298" w:rsidP="007B7298">
      <w:pPr>
        <w:spacing w:line="247" w:lineRule="auto"/>
        <w:ind w:firstLineChars="200" w:firstLine="420"/>
        <w:rPr>
          <w:rFonts w:hint="eastAsia"/>
        </w:rPr>
      </w:pPr>
      <w:r>
        <w:rPr>
          <w:rFonts w:hint="eastAsia"/>
        </w:rPr>
        <w:t>证书到期后，需要重新更新或者重新安排样品检测。</w:t>
      </w:r>
      <w:r>
        <w:t>NOM</w:t>
      </w:r>
      <w:r>
        <w:t>标准针对整套产品，不单独针对单一零件，只要零件不单独包装销售，不需要单独申请认证。</w:t>
      </w:r>
    </w:p>
    <w:p w:rsidR="007B7298" w:rsidRDefault="007B7298" w:rsidP="007B7298">
      <w:pPr>
        <w:spacing w:line="247" w:lineRule="auto"/>
        <w:ind w:firstLineChars="200" w:firstLine="420"/>
        <w:jc w:val="right"/>
        <w:rPr>
          <w:rFonts w:hint="eastAsia"/>
        </w:rPr>
      </w:pPr>
      <w:r w:rsidRPr="001215BA">
        <w:rPr>
          <w:rFonts w:hint="eastAsia"/>
        </w:rPr>
        <w:t>搜航</w:t>
      </w:r>
      <w:r>
        <w:rPr>
          <w:rFonts w:hint="eastAsia"/>
        </w:rPr>
        <w:t>网</w:t>
      </w:r>
      <w:r>
        <w:rPr>
          <w:rFonts w:hint="eastAsia"/>
        </w:rPr>
        <w:t>2019-8-19</w:t>
      </w:r>
    </w:p>
    <w:p w:rsidR="007B7298" w:rsidRDefault="007B7298" w:rsidP="00A379C3">
      <w:pPr>
        <w:sectPr w:rsidR="007B7298" w:rsidSect="00A379C3">
          <w:type w:val="continuous"/>
          <w:pgSz w:w="11906" w:h="16838" w:code="9"/>
          <w:pgMar w:top="1644" w:right="1236" w:bottom="1418" w:left="1814" w:header="851" w:footer="907" w:gutter="0"/>
          <w:pgNumType w:start="1"/>
          <w:cols w:space="425"/>
          <w:docGrid w:type="lines" w:linePitch="341" w:charSpace="2373"/>
        </w:sectPr>
      </w:pPr>
    </w:p>
    <w:p w:rsidR="00A0011F" w:rsidRDefault="00A0011F"/>
    <w:sectPr w:rsidR="00A001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7298"/>
    <w:rsid w:val="007B7298"/>
    <w:rsid w:val="00A00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B729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B7298"/>
    <w:rPr>
      <w:rFonts w:ascii="黑体" w:eastAsia="黑体" w:hAnsi="宋体" w:cs="Times New Roman"/>
      <w:b/>
      <w:kern w:val="36"/>
      <w:sz w:val="32"/>
      <w:szCs w:val="32"/>
    </w:rPr>
  </w:style>
  <w:style w:type="paragraph" w:customStyle="1" w:styleId="Char2CharCharChar">
    <w:name w:val="Char2 Char Char Char"/>
    <w:basedOn w:val="a"/>
    <w:autoRedefine/>
    <w:rsid w:val="007B729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Company>微软中国</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2022-07-13T07:37:00Z</dcterms:created>
</cp:coreProperties>
</file>