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03" w:rsidRDefault="00007603">
      <w:pPr>
        <w:pStyle w:val="1"/>
      </w:pPr>
      <w:r>
        <w:rPr>
          <w:rFonts w:hint="eastAsia"/>
        </w:rPr>
        <w:t>襄阳襄州区：“三强化”助力巡察信息化建设</w:t>
      </w:r>
    </w:p>
    <w:p w:rsidR="00007603" w:rsidRDefault="00007603">
      <w:pPr>
        <w:ind w:firstLine="420"/>
        <w:jc w:val="left"/>
      </w:pPr>
      <w:r>
        <w:rPr>
          <w:rFonts w:hint="eastAsia"/>
        </w:rPr>
        <w:t>荆楚网（湖北日报网）讯（通讯员</w:t>
      </w:r>
      <w:r>
        <w:rPr>
          <w:rFonts w:hint="eastAsia"/>
        </w:rPr>
        <w:t xml:space="preserve"> </w:t>
      </w:r>
      <w:r>
        <w:rPr>
          <w:rFonts w:hint="eastAsia"/>
        </w:rPr>
        <w:t>张武、张蕾）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，笔者在襄州区委巡察办获悉，为进一步强化巡察机构信息化建设，提升巡察工作规范化水平，根据襄阳市委巡察办指导督导意见，襄州区委巡察办通过“强基、促学、重行”三项强化举措，全力推进金纪三期信息系统有效应用，以巡察信息数据工作的精准高效助推巡察工作提质增效。</w:t>
      </w:r>
    </w:p>
    <w:p w:rsidR="00007603" w:rsidRDefault="00007603">
      <w:pPr>
        <w:ind w:firstLine="420"/>
        <w:jc w:val="left"/>
      </w:pPr>
      <w:r>
        <w:rPr>
          <w:rFonts w:hint="eastAsia"/>
        </w:rPr>
        <w:t>强化基础保障，实现系统全覆盖。加强与区纪委监委的沟通协作，确保基础网络、软硬件配备、技术保障等及时到位。区纪委监委为巡察办配备能登录访问内部网络平台的保密电脑</w:t>
      </w:r>
      <w:r>
        <w:rPr>
          <w:rFonts w:hint="eastAsia"/>
        </w:rPr>
        <w:t>1</w:t>
      </w:r>
      <w:r>
        <w:rPr>
          <w:rFonts w:hint="eastAsia"/>
        </w:rPr>
        <w:t>台，调配独立保密办公室</w:t>
      </w:r>
      <w:r>
        <w:rPr>
          <w:rFonts w:hint="eastAsia"/>
        </w:rPr>
        <w:t>1</w:t>
      </w:r>
      <w:r>
        <w:rPr>
          <w:rFonts w:hint="eastAsia"/>
        </w:rPr>
        <w:t>间。同时，区委巡察办为</w:t>
      </w:r>
      <w:r>
        <w:rPr>
          <w:rFonts w:hint="eastAsia"/>
        </w:rPr>
        <w:t>5</w:t>
      </w:r>
      <w:r>
        <w:rPr>
          <w:rFonts w:hint="eastAsia"/>
        </w:rPr>
        <w:t>个巡察组、</w:t>
      </w:r>
      <w:r>
        <w:rPr>
          <w:rFonts w:hint="eastAsia"/>
        </w:rPr>
        <w:t>2</w:t>
      </w:r>
      <w:r>
        <w:rPr>
          <w:rFonts w:hint="eastAsia"/>
        </w:rPr>
        <w:t>个业务股室配齐配足计算机设备，共配备</w:t>
      </w:r>
      <w:r>
        <w:rPr>
          <w:rFonts w:hint="eastAsia"/>
        </w:rPr>
        <w:t>7</w:t>
      </w:r>
      <w:r>
        <w:rPr>
          <w:rFonts w:hint="eastAsia"/>
        </w:rPr>
        <w:t>台专用电脑并安装单机版系统，满足了组办人员日常工作需要。</w:t>
      </w:r>
    </w:p>
    <w:p w:rsidR="00007603" w:rsidRDefault="00007603">
      <w:pPr>
        <w:ind w:firstLine="420"/>
        <w:jc w:val="left"/>
      </w:pPr>
      <w:r>
        <w:rPr>
          <w:rFonts w:hint="eastAsia"/>
        </w:rPr>
        <w:t>强化学习培训，破除本领恐慌。自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月“金纪三期巡视巡察信息系统”推广应用以来，区委巡察办坚持将信息系统使用纳入每轮巡前培训重点，并利用巡察间歇，先后组织开展信息化专题培训</w:t>
      </w:r>
      <w:r>
        <w:rPr>
          <w:rFonts w:hint="eastAsia"/>
        </w:rPr>
        <w:t>3</w:t>
      </w:r>
      <w:r>
        <w:rPr>
          <w:rFonts w:hint="eastAsia"/>
        </w:rPr>
        <w:t>次，参训人员达</w:t>
      </w:r>
      <w:r>
        <w:rPr>
          <w:rFonts w:hint="eastAsia"/>
        </w:rPr>
        <w:t>90</w:t>
      </w:r>
      <w:r>
        <w:rPr>
          <w:rFonts w:hint="eastAsia"/>
        </w:rPr>
        <w:t>余人次。通过理论讲解、现场答疑、互动交流等形式，让每名巡察干部迅速掌握系统基本操作和运用技巧，切实保障巡察信息数据录入的精准、全面。</w:t>
      </w:r>
    </w:p>
    <w:p w:rsidR="00007603" w:rsidRDefault="00007603">
      <w:pPr>
        <w:ind w:firstLine="420"/>
        <w:jc w:val="left"/>
      </w:pPr>
      <w:r>
        <w:rPr>
          <w:rFonts w:hint="eastAsia"/>
        </w:rPr>
        <w:t>强化深度实践，助力巡察监督。巡前，区委巡察办灵活配置单机系统中的巡察工作流程，把任务分解到岗、细化到步；根据政治巡察监督重点，在单机系统提前预装工作手册、学习培训、政策法规等材料，充分做好巡前准备。巡中，各巡察组主动把系统应用融入到巡察工作各环节。在查找问题时，充分利用系统的个别谈话、信访受理、线索管理、底稿制作等工具改进工作方式方法；在分析问题时，从系统的法规库、案例库中获取参考提示，帮助精准分析判断；在汇总问题时，合理运用系统的报告起草功能，全面汇总梳理情况，进一步提高了谈话报告、线索报告和巡察报告的质量。</w:t>
      </w:r>
    </w:p>
    <w:p w:rsidR="00007603" w:rsidRDefault="00007603">
      <w:pPr>
        <w:ind w:firstLine="420"/>
        <w:jc w:val="left"/>
      </w:pPr>
      <w:r>
        <w:rPr>
          <w:rFonts w:hint="eastAsia"/>
        </w:rPr>
        <w:t>目前，襄州区委巡察办已通过网络平台完成年度工作计划、巡察工作方案、书记专题会等</w:t>
      </w:r>
      <w:r>
        <w:rPr>
          <w:rFonts w:hint="eastAsia"/>
        </w:rPr>
        <w:t>8</w:t>
      </w:r>
      <w:r>
        <w:rPr>
          <w:rFonts w:hint="eastAsia"/>
        </w:rPr>
        <w:t>项重点和常规工作报备。各巡察组已完成单机系统数据录入</w:t>
      </w:r>
      <w:r>
        <w:rPr>
          <w:rFonts w:hint="eastAsia"/>
        </w:rPr>
        <w:t>191</w:t>
      </w:r>
      <w:r>
        <w:rPr>
          <w:rFonts w:hint="eastAsia"/>
        </w:rPr>
        <w:t>条，待巡察结束后集中上传网络平台。</w:t>
      </w:r>
    </w:p>
    <w:p w:rsidR="00007603" w:rsidRDefault="00007603">
      <w:pPr>
        <w:ind w:firstLine="421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荆楚网</w:t>
      </w:r>
      <w:r>
        <w:rPr>
          <w:rFonts w:hint="eastAsia"/>
        </w:rPr>
        <w:t>2022-05-06</w:t>
      </w:r>
    </w:p>
    <w:p w:rsidR="00007603" w:rsidRDefault="00007603" w:rsidP="00F844AB">
      <w:pPr>
        <w:sectPr w:rsidR="00007603" w:rsidSect="00F844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5D5F" w:rsidRDefault="00DC5D5F"/>
    <w:sectPr w:rsidR="00DC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603"/>
    <w:rsid w:val="00007603"/>
    <w:rsid w:val="00D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76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76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2022-06-14T07:55:00Z</dcterms:created>
</cp:coreProperties>
</file>