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6F" w:rsidRDefault="005F0C6F" w:rsidP="00D44EAD">
      <w:pPr>
        <w:pStyle w:val="1"/>
      </w:pPr>
      <w:r>
        <w:rPr>
          <w:rFonts w:hint="eastAsia"/>
        </w:rPr>
        <w:t>砚山县总工会“三举措”推进纪律作风建设</w:t>
      </w:r>
    </w:p>
    <w:p w:rsidR="005F0C6F" w:rsidRDefault="005F0C6F" w:rsidP="005F0C6F">
      <w:pPr>
        <w:ind w:firstLineChars="200" w:firstLine="420"/>
      </w:pPr>
      <w:r>
        <w:t>2020</w:t>
      </w:r>
      <w:r>
        <w:t>年，砚山县总工会把作风纪律规矩挺在前，采取三项措施，推进干部职工纪律作风建设。</w:t>
      </w:r>
    </w:p>
    <w:p w:rsidR="005F0C6F" w:rsidRDefault="005F0C6F" w:rsidP="005F0C6F">
      <w:pPr>
        <w:ind w:firstLineChars="200" w:firstLine="420"/>
      </w:pPr>
      <w:r>
        <w:rPr>
          <w:rFonts w:hint="eastAsia"/>
        </w:rPr>
        <w:t>一、挺纪从严上党课。坚持领导班子成员带头每季度讲一次廉政党课，开展典型案例警示教育活动，深化以案促改警示教育，强化干部职工严于律己意识，补上廉政“一课”，筑牢思想道德防线。</w:t>
      </w:r>
    </w:p>
    <w:p w:rsidR="005F0C6F" w:rsidRDefault="005F0C6F" w:rsidP="005F0C6F">
      <w:pPr>
        <w:ind w:firstLineChars="200" w:firstLine="420"/>
      </w:pPr>
      <w:r>
        <w:rPr>
          <w:rFonts w:hint="eastAsia"/>
        </w:rPr>
        <w:t>二、正风肃纪出实招。会议强调作风纪律规定，一是严格遵守《砚山县总工会工作手册》，从</w:t>
      </w:r>
      <w:r>
        <w:t>2020</w:t>
      </w:r>
      <w:r>
        <w:t>年</w:t>
      </w:r>
      <w:r>
        <w:t>4</w:t>
      </w:r>
      <w:r>
        <w:t>月</w:t>
      </w:r>
      <w:r>
        <w:t>10</w:t>
      </w:r>
      <w:r>
        <w:t>日起严格执行工作报告制度，即每月</w:t>
      </w:r>
      <w:r>
        <w:t>25</w:t>
      </w:r>
      <w:r>
        <w:t>日前干部职工要以书面形式向部室负责人报告当月工作完成情况，部室负责人每月</w:t>
      </w:r>
      <w:r>
        <w:t>26</w:t>
      </w:r>
      <w:r>
        <w:t>日前向分管领导报告当月工作完成情况，每月</w:t>
      </w:r>
      <w:r>
        <w:t>28</w:t>
      </w:r>
      <w:r>
        <w:t>日前分管领导向主要领导报告；二是从</w:t>
      </w:r>
      <w:r>
        <w:t>2020</w:t>
      </w:r>
      <w:r>
        <w:t>年</w:t>
      </w:r>
      <w:r>
        <w:t>1</w:t>
      </w:r>
      <w:r>
        <w:t>月起，凡请事假、病假的干部职工用公休充抵，充抵完再按事假审批。同时在寒假、暑假期间尽量安排有上学读书子女的职工进行休假，</w:t>
      </w:r>
      <w:r>
        <w:t>10</w:t>
      </w:r>
      <w:r>
        <w:t>月份后不再安排公休；三是上班时间因私事临时超过</w:t>
      </w:r>
      <w:r>
        <w:t>1</w:t>
      </w:r>
      <w:r>
        <w:t>小时</w:t>
      </w:r>
      <w:r>
        <w:t>45</w:t>
      </w:r>
      <w:r>
        <w:t>分钟一律按请假半天计算；四是以</w:t>
      </w:r>
      <w:r>
        <w:rPr>
          <w:rFonts w:hint="eastAsia"/>
        </w:rPr>
        <w:t>上纪律作风规定，从</w:t>
      </w:r>
      <w:r>
        <w:t>4</w:t>
      </w:r>
      <w:r>
        <w:t>月</w:t>
      </w:r>
      <w:r>
        <w:t>10</w:t>
      </w:r>
      <w:r>
        <w:t>日大会宣布执行，由办公室做好登记和监督工作。</w:t>
      </w:r>
    </w:p>
    <w:p w:rsidR="005F0C6F" w:rsidRDefault="005F0C6F" w:rsidP="005F0C6F">
      <w:pPr>
        <w:ind w:firstLineChars="200" w:firstLine="420"/>
      </w:pPr>
      <w:r>
        <w:rPr>
          <w:rFonts w:hint="eastAsia"/>
        </w:rPr>
        <w:t>三、全面从严“重落实”。把作风纪律建设工作纳入各部室年终目标考核，采取述职述廉、民主测评等措施，促进党员干部正确履行职责。坚持开展经常性的监督检查，解决干部职工中存在的纪律作风不严、服务意识不强、服务质量不高等问题，把全面从严治党各项工作抓深入、抓具体、抓出实效。</w:t>
      </w:r>
    </w:p>
    <w:p w:rsidR="005F0C6F" w:rsidRDefault="005F0C6F" w:rsidP="005F0C6F">
      <w:pPr>
        <w:ind w:firstLineChars="200" w:firstLine="420"/>
        <w:jc w:val="right"/>
      </w:pPr>
      <w:r w:rsidRPr="00D44EAD">
        <w:rPr>
          <w:rFonts w:hint="eastAsia"/>
        </w:rPr>
        <w:t>砚山县总工会</w:t>
      </w:r>
      <w:r w:rsidRPr="00D44EAD">
        <w:t>2020-06-18</w:t>
      </w:r>
    </w:p>
    <w:p w:rsidR="005F0C6F" w:rsidRDefault="005F0C6F" w:rsidP="00F02392">
      <w:pPr>
        <w:rPr>
          <w:shd w:val="clear" w:color="auto" w:fill="FFFCFD"/>
        </w:rPr>
        <w:sectPr w:rsidR="005F0C6F" w:rsidSect="00F0239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03AF8" w:rsidRDefault="00603AF8"/>
    <w:sectPr w:rsidR="00603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0C6F"/>
    <w:rsid w:val="005F0C6F"/>
    <w:rsid w:val="0060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F0C6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F0C6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>Win10NeT.COM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2022-06-17T03:25:00Z</dcterms:created>
</cp:coreProperties>
</file>