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2A0" w:rsidRDefault="009E02A0" w:rsidP="00732B37">
      <w:pPr>
        <w:pStyle w:val="1"/>
      </w:pPr>
      <w:r w:rsidRPr="009657EF">
        <w:rPr>
          <w:rFonts w:hint="eastAsia"/>
        </w:rPr>
        <w:t>邓州市市场监管局扎实开展专题组织生活会</w:t>
      </w:r>
      <w:r w:rsidRPr="009657EF">
        <w:t xml:space="preserve"> 推进党史学习教育走深走实</w:t>
      </w:r>
    </w:p>
    <w:p w:rsidR="009E02A0" w:rsidRDefault="009E02A0" w:rsidP="009E02A0">
      <w:pPr>
        <w:spacing w:line="242" w:lineRule="auto"/>
        <w:ind w:firstLineChars="200" w:firstLine="420"/>
        <w:jc w:val="left"/>
      </w:pPr>
      <w:r>
        <w:rPr>
          <w:rFonts w:hint="eastAsia"/>
        </w:rPr>
        <w:t>一、高度重视，提前准备。会前，各支部按照市委党史学习教育领导小组办公室《关于召开全市党史学习教育专题组织生活会的通知》要求，进行了充分准备。一是召开支委会、党小组长会议，制定了具体工作方案，通报支部自查汇报和对照检查材料，征求意见建议，开展谈心谈话和交流，进行研究修改定稿，以党小组为单位组织党员进一步学习，提高思想认识；二是每位党员认真总结参加主题教育情况，按照要求格式撰写个人发言提纲；三是筹备好会议各项议程和事项。</w:t>
      </w:r>
    </w:p>
    <w:p w:rsidR="009E02A0" w:rsidRDefault="009E02A0" w:rsidP="009E02A0">
      <w:pPr>
        <w:spacing w:line="242" w:lineRule="auto"/>
        <w:ind w:firstLineChars="200" w:firstLine="420"/>
        <w:jc w:val="left"/>
      </w:pPr>
      <w:r>
        <w:rPr>
          <w:rFonts w:hint="eastAsia"/>
        </w:rPr>
        <w:t>二、认真组织，确保实效。各支部组织生活会首先由支部书记代表支委会班子检视问题并作个人对照检查，支委会其他委员依次发言，自我批评发言结束后，全体党员对支部和支委会班子成员进行评议和批评，提出意见建议，指导组对对支部委员组织生活会进行指导点评。接下来，每位党员逐一发言，发言直奔主题，围绕个人存在的问题、产生问题的原因剖析、今后的努力方向和改进措施三个方面，进行自我批评，发言结束后，其他党员对发言者提出中肯的批评意见，现场气氛严肃认真，大家畅所欲言、态度诚恳，被批评者纷纷表示虚心接受意见建议、积极整改。通过自评和互评，达到改进作风、增强团结、促进工作的目的。最后，各支部书记代表支部表态发言，一是切实加强学习教育，推进党史学习教育制度化、常态化，把“不忘初心，牢记使命”当做加强党的建设的永恒课题，当做全体党员的终身课题，切实增强“四个意识”，坚定“四个自信”，坚决做到“两个维护”；二是扎实推进问题整改。对于专题组织生活会上查摆出的问题，认真制定整改措施，落实整改责任，做到件件有着落、项项有安排；三是学以致用，知行合一。坚持将学习贯彻习近平新时代中国特色社会主义重要思想与推动工作更好地结合起来，以高质量党建促进业务工作高质量发展，实现“两手抓、两不误、两促进”。</w:t>
      </w:r>
    </w:p>
    <w:p w:rsidR="009E02A0" w:rsidRPr="009657EF" w:rsidRDefault="009E02A0" w:rsidP="009E02A0">
      <w:pPr>
        <w:spacing w:line="242" w:lineRule="auto"/>
        <w:ind w:firstLineChars="200" w:firstLine="420"/>
        <w:jc w:val="left"/>
      </w:pPr>
      <w:r>
        <w:rPr>
          <w:rFonts w:hint="eastAsia"/>
        </w:rPr>
        <w:t>三、注重成果转化，推进高质量发展。市场监管局党史学习教育办公室对各认真组织实施专题组织生活会给予肯定，认为各支部思想重视，认识较高，筹备充分，主题鲜明，程序合规，开得及时，开得实在，开得比较成功。同时要求下一步紧扣党史学习教育总要求，切实运用好这次组织生活会的成果来指导开展工作，提高党员素质，增强党支部的政治功能和组织力，发挥党支部的战斗堡垒作用，大力弘扬邓州“四种精神”，以“一抓三突破”、优化营商环境、万人助万企为重点，为把我市建成新时代丹江口库区区域性现代化中心城市作出积极的贡献。</w:t>
      </w:r>
    </w:p>
    <w:p w:rsidR="009E02A0" w:rsidRDefault="009E02A0" w:rsidP="009E02A0">
      <w:pPr>
        <w:spacing w:line="242" w:lineRule="auto"/>
        <w:ind w:firstLineChars="200" w:firstLine="420"/>
        <w:jc w:val="right"/>
      </w:pPr>
      <w:r w:rsidRPr="009657EF">
        <w:rPr>
          <w:rFonts w:hint="eastAsia"/>
        </w:rPr>
        <w:t>市场与法治</w:t>
      </w:r>
      <w:r>
        <w:rPr>
          <w:rFonts w:hint="eastAsia"/>
        </w:rPr>
        <w:t>2021-7-30</w:t>
      </w:r>
    </w:p>
    <w:p w:rsidR="009E02A0" w:rsidRPr="009657EF" w:rsidRDefault="009E02A0" w:rsidP="009E02A0">
      <w:pPr>
        <w:spacing w:line="242" w:lineRule="auto"/>
        <w:ind w:firstLineChars="200" w:firstLine="420"/>
        <w:jc w:val="left"/>
      </w:pPr>
    </w:p>
    <w:p w:rsidR="009E02A0" w:rsidRDefault="009E02A0" w:rsidP="0032607D">
      <w:pPr>
        <w:sectPr w:rsidR="009E02A0" w:rsidSect="0032607D">
          <w:type w:val="continuous"/>
          <w:pgSz w:w="11906" w:h="16838"/>
          <w:pgMar w:top="1644" w:right="1236" w:bottom="1418" w:left="1814" w:header="851" w:footer="907" w:gutter="0"/>
          <w:pgNumType w:start="1"/>
          <w:cols w:space="720"/>
          <w:docGrid w:type="lines" w:linePitch="341" w:charSpace="2373"/>
        </w:sectPr>
      </w:pPr>
    </w:p>
    <w:p w:rsidR="00095257" w:rsidRDefault="00095257"/>
    <w:sectPr w:rsidR="0009525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02A0"/>
    <w:rsid w:val="00095257"/>
    <w:rsid w:val="009E02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02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E02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155</Words>
  <Characters>888</Characters>
  <Application>Microsoft Office Word</Application>
  <DocSecurity>0</DocSecurity>
  <Lines>7</Lines>
  <Paragraphs>2</Paragraphs>
  <ScaleCrop>false</ScaleCrop>
  <Company>Microsoft</Company>
  <LinksUpToDate>false</LinksUpToDate>
  <CharactersWithSpaces>1041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2022-05-27T10:20:00Z</dcterms:created>
</cp:coreProperties>
</file>