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04" w:rsidRDefault="00C95904" w:rsidP="008B0EE6">
      <w:pPr>
        <w:pStyle w:val="1"/>
      </w:pPr>
      <w:r w:rsidRPr="008B0EE6">
        <w:rPr>
          <w:rFonts w:hint="eastAsia"/>
        </w:rPr>
        <w:t>西安市雁塔区审计局</w:t>
      </w:r>
      <w:r w:rsidRPr="008B0EE6">
        <w:t>2021年工作总结及2022年工作思路</w:t>
      </w:r>
    </w:p>
    <w:p w:rsidR="00C95904" w:rsidRDefault="00C95904" w:rsidP="00C95904">
      <w:pPr>
        <w:ind w:firstLineChars="200" w:firstLine="420"/>
      </w:pPr>
      <w:r>
        <w:t>2021</w:t>
      </w:r>
      <w:r>
        <w:t>年，区审计局在区委、区政府和区委审计委员会的坚强领导下，以习近平新时代中国特色社会主义思想为指导，全面贯彻党的十九大、十九届四中、五中、六中全会精神，认真学习习近平总书记来陕重要讲话重要指示精神，贯彻落实中央、省、市审计机关决策部署，紧紧围绕区委区政府工作中心，依法全面履行审计监督职责。现将</w:t>
      </w:r>
      <w:r>
        <w:t>2021</w:t>
      </w:r>
      <w:r>
        <w:t>年工作完成情况总结如下：</w:t>
      </w:r>
    </w:p>
    <w:p w:rsidR="00C95904" w:rsidRDefault="00C95904" w:rsidP="00C95904">
      <w:pPr>
        <w:ind w:firstLineChars="200" w:firstLine="420"/>
      </w:pPr>
      <w:r>
        <w:rPr>
          <w:rFonts w:hint="eastAsia"/>
        </w:rPr>
        <w:t>一、本年度工作完成情况</w:t>
      </w:r>
    </w:p>
    <w:p w:rsidR="00C95904" w:rsidRDefault="00C95904" w:rsidP="00C95904">
      <w:pPr>
        <w:ind w:firstLineChars="200" w:firstLine="420"/>
      </w:pPr>
      <w:r>
        <w:rPr>
          <w:rFonts w:hint="eastAsia"/>
        </w:rPr>
        <w:t>（一）积极开展审计项目，全面完成审计目标任务。</w:t>
      </w:r>
    </w:p>
    <w:p w:rsidR="00C95904" w:rsidRDefault="00C95904" w:rsidP="00C95904">
      <w:pPr>
        <w:ind w:firstLineChars="200" w:firstLine="420"/>
      </w:pPr>
      <w:r>
        <w:t>2021</w:t>
      </w:r>
      <w:r>
        <w:t>年计划审计（调查）项目</w:t>
      </w:r>
      <w:r>
        <w:t>30</w:t>
      </w:r>
      <w:r>
        <w:t>个，共完成</w:t>
      </w:r>
      <w:r>
        <w:t>30</w:t>
      </w:r>
      <w:r>
        <w:t>个审计项目，全面完成审计任务。区审计局被省审计厅表彰为</w:t>
      </w:r>
      <w:r>
        <w:t>“</w:t>
      </w:r>
      <w:r>
        <w:t>审计通联宣传工作先进单位</w:t>
      </w:r>
      <w:r>
        <w:t>”</w:t>
      </w:r>
      <w:r>
        <w:t>、省审计委会办公室表彰为</w:t>
      </w:r>
      <w:r>
        <w:t>“2020</w:t>
      </w:r>
      <w:r>
        <w:t>年全省社保审计项目工作先进单位</w:t>
      </w:r>
      <w:r>
        <w:t>”</w:t>
      </w:r>
      <w:r>
        <w:t>、市审计局表彰为</w:t>
      </w:r>
      <w:r>
        <w:t>“</w:t>
      </w:r>
      <w:r>
        <w:t>全市优秀审计项目和审计综合报告</w:t>
      </w:r>
      <w:r>
        <w:t>”</w:t>
      </w:r>
      <w:r>
        <w:t>、中国时代经济出版社</w:t>
      </w:r>
      <w:r>
        <w:t>“2021</w:t>
      </w:r>
      <w:r>
        <w:t>年审计通联宣传工作先进单位</w:t>
      </w:r>
      <w:r>
        <w:t>”</w:t>
      </w:r>
      <w:r>
        <w:t>。</w:t>
      </w:r>
    </w:p>
    <w:p w:rsidR="00C95904" w:rsidRDefault="00C95904" w:rsidP="00C95904">
      <w:pPr>
        <w:ind w:firstLineChars="200" w:firstLine="420"/>
      </w:pPr>
      <w:r>
        <w:rPr>
          <w:rFonts w:hint="eastAsia"/>
        </w:rPr>
        <w:t>（二）破题之作城市更新和重大项目全跟踪监督审计开展情况。</w:t>
      </w:r>
    </w:p>
    <w:p w:rsidR="00C95904" w:rsidRDefault="00C95904" w:rsidP="00C95904">
      <w:pPr>
        <w:ind w:firstLineChars="200" w:firstLine="420"/>
      </w:pPr>
      <w:r>
        <w:rPr>
          <w:rFonts w:hint="eastAsia"/>
        </w:rPr>
        <w:t>根据区委、区政府的对审计工作的最新要求，我局对雁塔区开展的城市更新项目以及重大建设项目开展了全过程跟踪审计，此项工作是历年来审计工作的创新之举，也是今年审计局工作的破题之举。在审计工作中，我局加班加点，争创雁塔速度，武小军、郭鑫团队</w:t>
      </w:r>
      <w:r>
        <w:t>3</w:t>
      </w:r>
      <w:r>
        <w:t>天完成沙泘沱城市更新全过程跟踪审计项目调研方案编制，</w:t>
      </w:r>
      <w:r>
        <w:t>1</w:t>
      </w:r>
      <w:r>
        <w:t>天完成中介机构询价，同步进入沙泘沱城市更新项目。同时积极虚心向兄弟单位取经学习，和航天管委会审计局，沣东审计局以及未央区、莲湖区审计局进行了交流学习，较好地完成了上半年的全过程跟踪审计任务，完成了全区重大项目基本建设程序履行</w:t>
      </w:r>
      <w:r>
        <w:rPr>
          <w:rFonts w:hint="eastAsia"/>
        </w:rPr>
        <w:t>情况汇总报告和问题清单，形成了阶段性审计要情报告，得到了崔区长的批示和高度评价。</w:t>
      </w:r>
    </w:p>
    <w:p w:rsidR="00C95904" w:rsidRDefault="00C95904" w:rsidP="00C95904">
      <w:pPr>
        <w:ind w:firstLineChars="200" w:firstLine="420"/>
      </w:pPr>
      <w:r>
        <w:rPr>
          <w:rFonts w:hint="eastAsia"/>
        </w:rPr>
        <w:t>（三）围绕中心服务大局，全面履行审计委员会办公室职责。</w:t>
      </w:r>
    </w:p>
    <w:p w:rsidR="00C95904" w:rsidRDefault="00C95904" w:rsidP="00C95904">
      <w:pPr>
        <w:ind w:firstLineChars="200" w:firstLine="420"/>
      </w:pPr>
      <w:r>
        <w:t>2021</w:t>
      </w:r>
      <w:r>
        <w:t>年审计委员会办公室认真贯彻落实中央和省委、市委、区委审计委员会会议精神，区审计委员会办公室围绕全区中心工作，认真履行审计监督职责，精心谋划党建强审、审计创新、联动监督、决策建议等方面工作，各项工作推进有力度、成果见实效。</w:t>
      </w:r>
    </w:p>
    <w:p w:rsidR="00C95904" w:rsidRDefault="00C95904" w:rsidP="00C95904">
      <w:pPr>
        <w:ind w:firstLineChars="200" w:firstLine="420"/>
      </w:pPr>
      <w:r>
        <w:rPr>
          <w:rFonts w:hint="eastAsia"/>
        </w:rPr>
        <w:t>（四）加强部门横向联动，持续聚焦审计整改工作。</w:t>
      </w:r>
    </w:p>
    <w:p w:rsidR="00C95904" w:rsidRDefault="00C95904" w:rsidP="00C95904">
      <w:pPr>
        <w:ind w:firstLineChars="200" w:firstLine="420"/>
      </w:pPr>
      <w:r>
        <w:rPr>
          <w:rFonts w:hint="eastAsia"/>
        </w:rPr>
        <w:t>结合省委第六巡视组交办的整改任务，我局立即部署召开全区整改工作会落实整改。一是通过召开审计进点见面会、举办培训班等方式加强宣传，增强被审计单位积极整改、认真整改的主动性。二是坚持边审边改，能立即整改的现场纠正，不能立即整改的，责令写出整改保证书，明确整改时限。三是加强部门横向联动，主动同纪检监察、财政等部门协调配合，形成了“审计主导、政府支持、部门协同、社会监督”审计整改工作格局。四是加大审计整改督导力度，建立审计整改台账和问题清单，督促被审计单位对照问题清单编制整改清单，明确整改措施、期限和责任，与审计整改报告一并报送审计组。对整改到位，切实解决问题的，予以销号；对整改不彻底，不具备销号条件的，要求被审计单位说明理由，理由不充分的提请人大督查；对因客观原因确实无法整改到位的，要求被审计单位讲清问题的来龙去脉，说明当时的政策背景；对违规问题造成损失无法追回的，要求被审计单位追究有关责任人责任；对突出问题屡查屡犯、屡禁不止的部门和单位，实施重点监督，促进整改落实到位。</w:t>
      </w:r>
    </w:p>
    <w:p w:rsidR="00C95904" w:rsidRDefault="00C95904" w:rsidP="00C95904">
      <w:pPr>
        <w:ind w:firstLineChars="200" w:firstLine="420"/>
      </w:pPr>
      <w:r>
        <w:rPr>
          <w:rFonts w:hint="eastAsia"/>
        </w:rPr>
        <w:t>（五）提高站位依法行政，高质高效优化内部审计。</w:t>
      </w:r>
    </w:p>
    <w:p w:rsidR="00C95904" w:rsidRDefault="00C95904" w:rsidP="00C95904">
      <w:pPr>
        <w:ind w:firstLineChars="200" w:firstLine="420"/>
      </w:pPr>
      <w:r>
        <w:rPr>
          <w:rFonts w:hint="eastAsia"/>
        </w:rPr>
        <w:t>今年审计委员会通过了《</w:t>
      </w:r>
      <w:r>
        <w:t>2021</w:t>
      </w:r>
      <w:r>
        <w:t>年审计计划》、《审计监督重大事项督察督办办法》、《审计委员会成员单位协调会议制度》、《审计委员会成员联络员制度》、《关于调整审计委员会成员的通知》。依法对全区各部门国家建设项目实施审计全覆盖，充分发挥内部审计作用，利用社会审计力量，形成监督合力。加强对内部审计和购买社会审计服务工作的指导和监督，定期对内部审计和社会审计出具的相关审计报告进行核查，运用内审和购买服务的审计成果来消除审计监督盲区，拓展审计监督深度和广度。</w:t>
      </w:r>
    </w:p>
    <w:p w:rsidR="00C95904" w:rsidRDefault="00C95904" w:rsidP="00C95904">
      <w:pPr>
        <w:ind w:firstLineChars="200" w:firstLine="420"/>
      </w:pPr>
      <w:r>
        <w:rPr>
          <w:rFonts w:hint="eastAsia"/>
        </w:rPr>
        <w:t>（六）加强经济责任审计，促进领导干部廉而有为。</w:t>
      </w:r>
    </w:p>
    <w:p w:rsidR="00C95904" w:rsidRDefault="00C95904" w:rsidP="00C95904">
      <w:pPr>
        <w:ind w:firstLineChars="200" w:firstLine="420"/>
      </w:pPr>
      <w:r>
        <w:rPr>
          <w:rFonts w:hint="eastAsia"/>
        </w:rPr>
        <w:t>认真贯彻《党政主要领导干部和国有企业领导人员经济责任审计实施办法》和《关于开展领导干部自然资源资产离任审计试点的实施办法》，共完成</w:t>
      </w:r>
      <w:r>
        <w:t>10</w:t>
      </w:r>
      <w:r>
        <w:t>名领导干部任期经济责任审计和自然资源资产审计</w:t>
      </w:r>
      <w:r>
        <w:t>1</w:t>
      </w:r>
      <w:r>
        <w:t>个。通过审计，促进了领导干部执行财经法规的自觉意识和责任意识，提高领导干部的民主决策能力和当家理财的水平。同时，也为组织和纪检监察机关提供较为详实的情况，使审计结果切实变成干部任用、奖惩等全面考核的依据，为完善干部考核评价打下坚实的基础。</w:t>
      </w:r>
    </w:p>
    <w:p w:rsidR="00C95904" w:rsidRDefault="00C95904" w:rsidP="00C95904">
      <w:pPr>
        <w:ind w:firstLineChars="200" w:firstLine="420"/>
      </w:pPr>
      <w:r>
        <w:rPr>
          <w:rFonts w:hint="eastAsia"/>
        </w:rPr>
        <w:t>（七）积极响应，迅速行动，全力以赴投身疫情防控一线。</w:t>
      </w:r>
    </w:p>
    <w:p w:rsidR="00C95904" w:rsidRDefault="00C95904" w:rsidP="00C95904">
      <w:pPr>
        <w:ind w:firstLineChars="200" w:firstLine="420"/>
      </w:pPr>
      <w:r>
        <w:rPr>
          <w:rFonts w:hint="eastAsia"/>
        </w:rPr>
        <w:t>“疫情就是命令，防控就是责任，”本轮疫情发生后，区审</w:t>
      </w:r>
    </w:p>
    <w:p w:rsidR="00C95904" w:rsidRDefault="00C95904" w:rsidP="00C95904">
      <w:pPr>
        <w:ind w:firstLineChars="200" w:firstLine="420"/>
      </w:pPr>
      <w:r>
        <w:rPr>
          <w:rFonts w:hint="eastAsia"/>
        </w:rPr>
        <w:t>计局积极响应、迅速行动，全力以赴投身疫情防控一线。局领导带队参与全区重点防控区域专班和城中村疫情防控专班，不讲条件，克服困难，带头加班加点开展工作，连夜向田家湾村捐赠各种食品和物资。面对疫情，我局党员干部毫不犹豫，舍小家、为大家，发挥先锋模范作用，积极努力配合打好新冠肺炎战“疫”，以最硬作风把严谨细致要求落实到疫情防控的每一个环节，用初心使命守护最美雁塔，用实际行动彰显了共产党员的责任担当。</w:t>
      </w:r>
    </w:p>
    <w:p w:rsidR="00C95904" w:rsidRDefault="00C95904" w:rsidP="00C95904">
      <w:pPr>
        <w:ind w:firstLineChars="200" w:firstLine="420"/>
      </w:pPr>
      <w:r>
        <w:rPr>
          <w:rFonts w:hint="eastAsia"/>
        </w:rPr>
        <w:t>（八）以党建为引领，深入开展党史学习教育。</w:t>
      </w:r>
    </w:p>
    <w:p w:rsidR="00C95904" w:rsidRDefault="00C95904" w:rsidP="00C95904">
      <w:pPr>
        <w:ind w:firstLineChars="200" w:firstLine="420"/>
      </w:pPr>
      <w:r>
        <w:rPr>
          <w:rFonts w:hint="eastAsia"/>
        </w:rPr>
        <w:t>区审计局党支部班子始终坚持把政治建设当作一条主线贯穿于整个审计工作和党建工作的全过程，并作为一项重要工作常抓不懈，以“创建雁塔审计铁军”为动力，以“学习型、服务型、创新型、廉洁型”党组织建设为抓手，不断推进党支部建设。</w:t>
      </w:r>
    </w:p>
    <w:p w:rsidR="00C95904" w:rsidRDefault="00C95904" w:rsidP="00C95904">
      <w:pPr>
        <w:ind w:firstLineChars="200" w:firstLine="420"/>
      </w:pPr>
      <w:r>
        <w:rPr>
          <w:rFonts w:hint="eastAsia"/>
        </w:rPr>
        <w:t>在</w:t>
      </w:r>
      <w:r>
        <w:t>2021</w:t>
      </w:r>
      <w:r>
        <w:t>年的党史学习教育中，党支部充分发挥班子的带头作用和政治引领，带领全体党员扎实开展党史学习教育，坚决做到增强</w:t>
      </w:r>
      <w:r>
        <w:t>“</w:t>
      </w:r>
      <w:r>
        <w:t>四个意识</w:t>
      </w:r>
      <w:r>
        <w:t>”</w:t>
      </w:r>
      <w:r>
        <w:t>，坚定</w:t>
      </w:r>
      <w:r>
        <w:t>“</w:t>
      </w:r>
      <w:r>
        <w:t>四个自信</w:t>
      </w:r>
      <w:r>
        <w:t>”</w:t>
      </w:r>
      <w:r>
        <w:t>，做到</w:t>
      </w:r>
      <w:r>
        <w:t>“</w:t>
      </w:r>
      <w:r>
        <w:t>两个维护</w:t>
      </w:r>
      <w:r>
        <w:t>”</w:t>
      </w:r>
      <w:r>
        <w:t>。区审计局成立领导小组，制定工作计划和实施方案，依托</w:t>
      </w:r>
      <w:r>
        <w:t>“</w:t>
      </w:r>
      <w:r>
        <w:t>四个课堂</w:t>
      </w:r>
      <w:r>
        <w:t>”</w:t>
      </w:r>
      <w:r>
        <w:t>扎实推进党史学习教育。中心组课堂。创新理论中心组学习方式，采取收看专题片、现场调研等方式丰富学习内容，围绕</w:t>
      </w:r>
      <w:r>
        <w:t>“</w:t>
      </w:r>
      <w:r>
        <w:t>学好党史必修课，做出审计新贡献</w:t>
      </w:r>
      <w:r>
        <w:t>”</w:t>
      </w:r>
      <w:r>
        <w:t>开展交流研讨，深入学习党史，汲取奋进力量。党课课堂。局党组书记、班子成员结合工作实际分别讲党课，丰富党课内容，强化党员意识。微课堂。利用学习强国</w:t>
      </w:r>
      <w:r>
        <w:rPr>
          <w:rFonts w:hint="eastAsia"/>
        </w:rPr>
        <w:t>、微信群等媒介开设微课堂，相聚云端共同收看党史学习教育系列影片。同时，定期发布党史日历，回顾党史重大事件、重要人物，向先进典型学习，汲取榜样力量，增强党员干部服务发展能力。实践课堂。大力开展“我为群众办实事”实践活动，深入审计一线、深入帮扶村和共建社区，了解群众所思所想所盼，切实为群众办实事解难题。发挥审计专业优势，对重大政策措施落实情况开展跟踪审计，加强对重点民生项目和资金的经常性审计监督，切实保障和改善民生。</w:t>
      </w:r>
    </w:p>
    <w:p w:rsidR="00C95904" w:rsidRDefault="00C95904" w:rsidP="00C95904">
      <w:pPr>
        <w:ind w:firstLineChars="200" w:firstLine="420"/>
      </w:pPr>
      <w:r>
        <w:rPr>
          <w:rFonts w:hint="eastAsia"/>
        </w:rPr>
        <w:t>二、主要工作措施</w:t>
      </w:r>
    </w:p>
    <w:p w:rsidR="00C95904" w:rsidRDefault="00C95904" w:rsidP="00C95904">
      <w:pPr>
        <w:ind w:firstLineChars="200" w:firstLine="420"/>
      </w:pPr>
      <w:r>
        <w:rPr>
          <w:rFonts w:hint="eastAsia"/>
        </w:rPr>
        <w:t>（一）突出五个重点。</w:t>
      </w:r>
    </w:p>
    <w:p w:rsidR="00C95904" w:rsidRDefault="00C95904" w:rsidP="00C95904">
      <w:pPr>
        <w:ind w:firstLineChars="200" w:firstLine="420"/>
      </w:pPr>
      <w:r>
        <w:rPr>
          <w:rFonts w:hint="eastAsia"/>
        </w:rPr>
        <w:t>突出审计全覆盖，审计全覆盖是党和国家对审计工作的重大部署要求，今年的全国审计工作会也提出了明确的要求，区审计局要把实现审计全覆盖上升到政治要求的高度上，不打折扣、坚决落实；突出民生资金审计，重点对关系群众切身利益的民生资金开展专项审计；突出经济责任审计，主要突出对重点部门、重点单位主要负责人的经济责任任中审计；突出财政预算执行审计，提高财政资金使用效率；突出重大政策措施落实审计，促进政令畅通和政策落实。</w:t>
      </w:r>
    </w:p>
    <w:p w:rsidR="00C95904" w:rsidRDefault="00C95904" w:rsidP="00C95904">
      <w:pPr>
        <w:ind w:firstLineChars="200" w:firstLine="420"/>
      </w:pPr>
      <w:r>
        <w:rPr>
          <w:rFonts w:hint="eastAsia"/>
        </w:rPr>
        <w:t>（二）推进五个转变。</w:t>
      </w:r>
    </w:p>
    <w:p w:rsidR="00C95904" w:rsidRDefault="00C95904" w:rsidP="00C95904">
      <w:pPr>
        <w:ind w:firstLineChars="200" w:firstLine="420"/>
      </w:pPr>
      <w:r>
        <w:rPr>
          <w:rFonts w:hint="eastAsia"/>
        </w:rPr>
        <w:t>审计职能由单纯监督向监督与服务并重转变；审计方式由事后审计向事前、事中、事后全过程审计转变；审计目标由“查病”向“治已病”“防未病”转变；审计手段由纯粹翻账本手工操作向充分利用计算机信息技术，大数据等现代化科技手段转变；审计建议由无操作性向有针对性的具体建设性意见转变。</w:t>
      </w:r>
    </w:p>
    <w:p w:rsidR="00C95904" w:rsidRDefault="00C95904" w:rsidP="00C95904">
      <w:pPr>
        <w:ind w:firstLineChars="200" w:firstLine="420"/>
      </w:pPr>
      <w:r>
        <w:rPr>
          <w:rFonts w:hint="eastAsia"/>
        </w:rPr>
        <w:t>（三）强化五项保障。</w:t>
      </w:r>
    </w:p>
    <w:p w:rsidR="00C95904" w:rsidRDefault="00C95904" w:rsidP="00C95904">
      <w:pPr>
        <w:ind w:firstLineChars="200" w:firstLine="420"/>
      </w:pPr>
      <w:r>
        <w:rPr>
          <w:rFonts w:hint="eastAsia"/>
        </w:rPr>
        <w:t>加强党建引领，强化组织保障；弘扬审计精神，强化思想保障；加强制度建设，强化机制保障；加强队伍建设，强化人才保障；加强信息宣传，强化环境保障。</w:t>
      </w:r>
    </w:p>
    <w:p w:rsidR="00C95904" w:rsidRDefault="00C95904" w:rsidP="00C95904">
      <w:pPr>
        <w:ind w:firstLineChars="200" w:firstLine="420"/>
      </w:pPr>
      <w:r>
        <w:rPr>
          <w:rFonts w:hint="eastAsia"/>
        </w:rPr>
        <w:t>（四）打造五个审计。</w:t>
      </w:r>
    </w:p>
    <w:p w:rsidR="00C95904" w:rsidRDefault="00C95904" w:rsidP="00C95904">
      <w:pPr>
        <w:ind w:firstLineChars="200" w:firstLine="420"/>
      </w:pPr>
      <w:r>
        <w:rPr>
          <w:rFonts w:hint="eastAsia"/>
        </w:rPr>
        <w:t>努力打造民本审计、法治审计、阳光审计、智慧审计、廉洁审计。</w:t>
      </w:r>
    </w:p>
    <w:p w:rsidR="00C95904" w:rsidRDefault="00C95904" w:rsidP="00C95904">
      <w:pPr>
        <w:ind w:firstLineChars="200" w:firstLine="420"/>
      </w:pPr>
      <w:r>
        <w:rPr>
          <w:rFonts w:hint="eastAsia"/>
        </w:rPr>
        <w:t>三、</w:t>
      </w:r>
      <w:r>
        <w:t>2022</w:t>
      </w:r>
      <w:r>
        <w:t>年工作思路</w:t>
      </w:r>
    </w:p>
    <w:p w:rsidR="00C95904" w:rsidRDefault="00C95904" w:rsidP="00C95904">
      <w:pPr>
        <w:ind w:firstLineChars="200" w:firstLine="420"/>
      </w:pPr>
      <w:r>
        <w:t>2022</w:t>
      </w:r>
      <w:r>
        <w:t>年，区审计局将继续认真贯彻落实党的十九大精神和上级各项决策部署，为雁塔区建成全国一流社会主义现代化新城区贡献审计力量。</w:t>
      </w:r>
    </w:p>
    <w:p w:rsidR="00C95904" w:rsidRDefault="00C95904" w:rsidP="00C95904">
      <w:pPr>
        <w:ind w:firstLineChars="200" w:firstLine="420"/>
      </w:pPr>
      <w:r>
        <w:rPr>
          <w:rFonts w:hint="eastAsia"/>
        </w:rPr>
        <w:t>（一）持之以恒抓党建。</w:t>
      </w:r>
    </w:p>
    <w:p w:rsidR="00C95904" w:rsidRDefault="00C95904" w:rsidP="00C95904">
      <w:pPr>
        <w:ind w:firstLineChars="200" w:firstLine="420"/>
      </w:pPr>
      <w:r>
        <w:rPr>
          <w:rFonts w:hint="eastAsia"/>
        </w:rPr>
        <w:t>一是认真学习习近平总书记来陕考察时的重要讲话重要指示精神，把学习习近平总书记讲话精神作为当前和近一阶段主要政治任务来抓。二是全面落实省市区党建工作会议精神，扎实有效地推进局机关各，项党建工作有序开展，不断提升党建工作水平。三是全面完善区审计局党建工作的思想建设、组织建设、政治建设、作风建设和制度建设，进一步提升局机关党建管理水平，充分发挥机关党组织的战斗堡垒作用和广大党员的先锋模范作用。</w:t>
      </w:r>
    </w:p>
    <w:p w:rsidR="00C95904" w:rsidRDefault="00C95904" w:rsidP="00C95904">
      <w:pPr>
        <w:ind w:firstLineChars="200" w:firstLine="420"/>
      </w:pPr>
      <w:r>
        <w:rPr>
          <w:rFonts w:hint="eastAsia"/>
        </w:rPr>
        <w:t>（二）多措并举抓监督。</w:t>
      </w:r>
    </w:p>
    <w:p w:rsidR="00C95904" w:rsidRDefault="00C95904" w:rsidP="00C95904">
      <w:pPr>
        <w:ind w:firstLineChars="200" w:firstLine="420"/>
      </w:pPr>
      <w:r>
        <w:rPr>
          <w:rFonts w:hint="eastAsia"/>
        </w:rPr>
        <w:t>一是进一步深化部门预算执行审计，将部门预算执行审计与专项资金审计、绩效审计相结合，重点关注各部门预算单位管理的民生、资源环保等领域专项资金使用是否产生预期效益。二是进一步深化领导干部任期经济责任审计，在关注被审计单位财政财务收支的基础上，突出关注被审计领导干部推动本单位（部门）经济事业发展的情况。三是进一步深化投资审计，着力探索投资审计转型，使投资审计由目前的审价为主转型为审价、程序并重的投资审计全过程事后监督。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rsidR="00C95904" w:rsidRDefault="00C95904" w:rsidP="00C95904">
      <w:pPr>
        <w:ind w:firstLineChars="200" w:firstLine="420"/>
      </w:pPr>
      <w:r>
        <w:rPr>
          <w:rFonts w:hint="eastAsia"/>
        </w:rPr>
        <w:t>（三）提升效能抓运用。</w:t>
      </w:r>
    </w:p>
    <w:p w:rsidR="00C95904" w:rsidRDefault="00C95904" w:rsidP="00C95904">
      <w:pPr>
        <w:ind w:firstLineChars="200" w:firstLine="420"/>
      </w:pPr>
      <w:r>
        <w:rPr>
          <w:rFonts w:hint="eastAsia"/>
        </w:rPr>
        <w:t>完善审计结果运用机制，推动审计发现问题整改和问责。通过建立审计整改销号机制，落实问题整改的责任主体，加大跟踪督查力度，着力解决审计整改“最后一公里”问题，帮助被审计单位纠正问题，推进建章立制。加大审计结果公开力度，全面推动被审计单位公告整改结果。及时向党委、政府报送审计重要信息，发挥好决策参谋作用。</w:t>
      </w:r>
    </w:p>
    <w:p w:rsidR="00C95904" w:rsidRDefault="00C95904" w:rsidP="00C95904">
      <w:pPr>
        <w:ind w:firstLineChars="200" w:firstLine="420"/>
      </w:pPr>
      <w:r>
        <w:rPr>
          <w:rFonts w:hint="eastAsia"/>
        </w:rPr>
        <w:t>（四）依法行政抓质量。</w:t>
      </w:r>
    </w:p>
    <w:p w:rsidR="00C95904" w:rsidRDefault="00C95904" w:rsidP="00C95904">
      <w:pPr>
        <w:ind w:firstLineChars="200" w:firstLine="420"/>
      </w:pPr>
      <w:r>
        <w:rPr>
          <w:rFonts w:hint="eastAsia"/>
        </w:rPr>
        <w:t>牢固树立审计质量是审计工作“生命线”意识，坚持法治思维，依法规范开展审计工作。严格执行各项法律法规，进一步健全和完善审计质量控制体系。抓好“审计实施方案”编制，审计证据收集、审计发现问题的定性及处理等关键环节质量控制。加强审计人员政策法规学习和业务培训，提升审计人员工作水平，提高审计工作质量，发挥审计提质增效作用。</w:t>
      </w:r>
    </w:p>
    <w:p w:rsidR="00C95904" w:rsidRDefault="00C95904" w:rsidP="008B0EE6">
      <w:pPr>
        <w:jc w:val="right"/>
      </w:pPr>
      <w:r w:rsidRPr="008B0EE6">
        <w:rPr>
          <w:rFonts w:hint="eastAsia"/>
        </w:rPr>
        <w:t>西安市雁塔区审计局</w:t>
      </w:r>
      <w:r>
        <w:rPr>
          <w:rFonts w:hint="eastAsia"/>
        </w:rPr>
        <w:t>2022-2-11</w:t>
      </w:r>
    </w:p>
    <w:p w:rsidR="00C95904" w:rsidRDefault="00C95904" w:rsidP="00504EE7">
      <w:pPr>
        <w:sectPr w:rsidR="00C95904" w:rsidSect="00504EE7">
          <w:type w:val="continuous"/>
          <w:pgSz w:w="11906" w:h="16838"/>
          <w:pgMar w:top="1644" w:right="1236" w:bottom="1418" w:left="1814" w:header="851" w:footer="907" w:gutter="0"/>
          <w:pgNumType w:start="1"/>
          <w:cols w:space="720"/>
          <w:docGrid w:type="lines" w:linePitch="341" w:charSpace="2373"/>
        </w:sectPr>
      </w:pPr>
    </w:p>
    <w:p w:rsidR="00906CDB" w:rsidRDefault="00906CDB"/>
    <w:sectPr w:rsidR="00906C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904"/>
    <w:rsid w:val="00906CDB"/>
    <w:rsid w:val="00C95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59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59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3489</Characters>
  <Application>Microsoft Office Word</Application>
  <DocSecurity>0</DocSecurity>
  <Lines>29</Lines>
  <Paragraphs>8</Paragraphs>
  <ScaleCrop>false</ScaleCrop>
  <Company>Microsoft</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2022-05-16T03:49:00Z</dcterms:created>
</cp:coreProperties>
</file>