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AE" w:rsidRDefault="009351AE">
      <w:pPr>
        <w:pStyle w:val="1"/>
      </w:pPr>
      <w:r>
        <w:rPr>
          <w:rFonts w:hint="eastAsia"/>
        </w:rPr>
        <w:t>宁河区加大招商引资力度，增强发展后劲</w:t>
      </w:r>
    </w:p>
    <w:p w:rsidR="009351AE" w:rsidRDefault="009351AE">
      <w:pPr>
        <w:ind w:firstLine="420"/>
        <w:jc w:val="left"/>
      </w:pPr>
      <w:r>
        <w:rPr>
          <w:rFonts w:hint="eastAsia"/>
        </w:rPr>
        <w:t>主持人：宁河区充分发挥新动能引育引领作用，大力实施全员全域招商引资，加快领军企业引进和培育，努力形成一批拥有自主知识产权的重点产品和核心技术，做大制造业</w:t>
      </w:r>
      <w:r>
        <w:rPr>
          <w:rFonts w:hint="eastAsia"/>
        </w:rPr>
        <w:t xml:space="preserve"> " </w:t>
      </w:r>
      <w:r>
        <w:rPr>
          <w:rFonts w:hint="eastAsia"/>
        </w:rPr>
        <w:t>底盘</w:t>
      </w:r>
      <w:r>
        <w:rPr>
          <w:rFonts w:hint="eastAsia"/>
        </w:rPr>
        <w:t xml:space="preserve"> "</w:t>
      </w:r>
      <w:r>
        <w:rPr>
          <w:rFonts w:hint="eastAsia"/>
        </w:rPr>
        <w:t>，为经济高质量发展营造良好的社会氛围。来听记者田晓曦的报道。</w:t>
      </w:r>
    </w:p>
    <w:p w:rsidR="009351AE" w:rsidRDefault="009351AE">
      <w:pPr>
        <w:ind w:firstLine="420"/>
        <w:jc w:val="left"/>
      </w:pPr>
      <w:r>
        <w:rPr>
          <w:rFonts w:hint="eastAsia"/>
        </w:rPr>
        <w:t>在昨天（</w:t>
      </w:r>
      <w:r>
        <w:rPr>
          <w:rFonts w:hint="eastAsia"/>
        </w:rPr>
        <w:t>26</w:t>
      </w:r>
      <w:r>
        <w:rPr>
          <w:rFonts w:hint="eastAsia"/>
        </w:rPr>
        <w:t>）宁河区举行的</w:t>
      </w:r>
      <w:r>
        <w:rPr>
          <w:rFonts w:hint="eastAsia"/>
        </w:rPr>
        <w:t xml:space="preserve"> " </w:t>
      </w:r>
      <w:r>
        <w:rPr>
          <w:rFonts w:hint="eastAsia"/>
        </w:rPr>
        <w:t>落地项目现场服务会</w:t>
      </w:r>
      <w:r>
        <w:rPr>
          <w:rFonts w:hint="eastAsia"/>
        </w:rPr>
        <w:t xml:space="preserve"> " </w:t>
      </w:r>
      <w:r>
        <w:rPr>
          <w:rFonts w:hint="eastAsia"/>
        </w:rPr>
        <w:t>上，区相关职能部门现场为七家有意向落户宁河的企业（项目）答疑解惑、梳理手续、并联服务。</w:t>
      </w:r>
    </w:p>
    <w:p w:rsidR="009351AE" w:rsidRDefault="009351AE">
      <w:pPr>
        <w:ind w:firstLine="420"/>
        <w:jc w:val="left"/>
      </w:pPr>
      <w:r>
        <w:rPr>
          <w:rFonts w:hint="eastAsia"/>
        </w:rPr>
        <w:t>北京九运科技发展集团有限公司准备投资</w:t>
      </w:r>
      <w:r>
        <w:rPr>
          <w:rFonts w:hint="eastAsia"/>
        </w:rPr>
        <w:t xml:space="preserve"> 10 </w:t>
      </w:r>
      <w:r>
        <w:rPr>
          <w:rFonts w:hint="eastAsia"/>
        </w:rPr>
        <w:t>亿元，建设</w:t>
      </w:r>
      <w:r>
        <w:rPr>
          <w:rFonts w:hint="eastAsia"/>
        </w:rPr>
        <w:t xml:space="preserve"> " </w:t>
      </w:r>
      <w:r>
        <w:rPr>
          <w:rFonts w:hint="eastAsia"/>
        </w:rPr>
        <w:t>九运绿色建筑产业基地项目</w:t>
      </w:r>
      <w:r>
        <w:rPr>
          <w:rFonts w:hint="eastAsia"/>
        </w:rPr>
        <w:t xml:space="preserve"> "</w:t>
      </w:r>
      <w:r>
        <w:rPr>
          <w:rFonts w:hint="eastAsia"/>
        </w:rPr>
        <w:t>，主要发展新材料、新技术、节能环保产业。公司副总裁刘万恒说：由于项目土地需求量较大，公司一直没找到合适的地块，在相关部门的联合帮助下，这才有了一定的进展。项目建成后，企业将发挥行业龙头作用，吸引上下游企业共同入驻宁河。</w:t>
      </w:r>
    </w:p>
    <w:p w:rsidR="009351AE" w:rsidRDefault="009351AE">
      <w:pPr>
        <w:ind w:firstLine="420"/>
        <w:jc w:val="left"/>
      </w:pPr>
      <w:r>
        <w:rPr>
          <w:rFonts w:hint="eastAsia"/>
        </w:rPr>
        <w:t>【录音：现在区政府正在积极地为我们选择适合作为我们这个产业的一个区域，我们整体规划</w:t>
      </w:r>
      <w:r>
        <w:rPr>
          <w:rFonts w:hint="eastAsia"/>
        </w:rPr>
        <w:t xml:space="preserve"> 500 </w:t>
      </w:r>
      <w:r>
        <w:rPr>
          <w:rFonts w:hint="eastAsia"/>
        </w:rPr>
        <w:t>亩地，分步开发，分部运营。通过我们筛选有</w:t>
      </w:r>
      <w:r>
        <w:rPr>
          <w:rFonts w:hint="eastAsia"/>
        </w:rPr>
        <w:t xml:space="preserve"> 600 </w:t>
      </w:r>
      <w:r>
        <w:rPr>
          <w:rFonts w:hint="eastAsia"/>
        </w:rPr>
        <w:t>家企业在跟我们合作，让部分优质的企业进入我们这个园区。】</w:t>
      </w:r>
    </w:p>
    <w:p w:rsidR="009351AE" w:rsidRDefault="009351AE">
      <w:pPr>
        <w:ind w:firstLine="420"/>
        <w:jc w:val="left"/>
      </w:pPr>
      <w:r>
        <w:rPr>
          <w:rFonts w:hint="eastAsia"/>
        </w:rPr>
        <w:t>宁河区坚持三次产业全方位发展，在深耕以汽车零部件、新能源新材料、高端电动车等产业为主的先进制造业招商的同时，坚持现代农业和服务业发展并重。主营进出口饲料加工等产业的中谷开源（北京）控股有限公司计划在宁河区建设年产</w:t>
      </w:r>
      <w:r>
        <w:rPr>
          <w:rFonts w:hint="eastAsia"/>
        </w:rPr>
        <w:t xml:space="preserve"> 60 </w:t>
      </w:r>
      <w:r>
        <w:rPr>
          <w:rFonts w:hint="eastAsia"/>
        </w:rPr>
        <w:t>万吨灭活转基因大豆基地。总经理田大炜说：</w:t>
      </w:r>
    </w:p>
    <w:p w:rsidR="009351AE" w:rsidRDefault="009351AE">
      <w:pPr>
        <w:ind w:firstLine="420"/>
        <w:jc w:val="left"/>
      </w:pPr>
      <w:r>
        <w:rPr>
          <w:rFonts w:hint="eastAsia"/>
        </w:rPr>
        <w:t>【录音：我们计划在天津成立大豆深加工项目，跟宁河当地的一些产业相结合，然后逐步去把我们整个农产品的产业链给它打造起来。】</w:t>
      </w:r>
    </w:p>
    <w:p w:rsidR="009351AE" w:rsidRDefault="009351AE">
      <w:pPr>
        <w:ind w:firstLine="420"/>
        <w:jc w:val="left"/>
      </w:pPr>
      <w:r>
        <w:rPr>
          <w:rFonts w:hint="eastAsia"/>
        </w:rPr>
        <w:t>为推动企业项目落地，宁河区全力做好包保服务，推出工业项目</w:t>
      </w:r>
      <w:r>
        <w:rPr>
          <w:rFonts w:hint="eastAsia"/>
        </w:rPr>
        <w:t xml:space="preserve"> " </w:t>
      </w:r>
      <w:r>
        <w:rPr>
          <w:rFonts w:hint="eastAsia"/>
        </w:rPr>
        <w:t>拿地即开工</w:t>
      </w:r>
      <w:r>
        <w:rPr>
          <w:rFonts w:hint="eastAsia"/>
        </w:rPr>
        <w:t xml:space="preserve"> " </w:t>
      </w:r>
      <w:r>
        <w:rPr>
          <w:rFonts w:hint="eastAsia"/>
        </w:rPr>
        <w:t>审批政策，确保企业在拿地后到取得施工许可证整体审批时间压缩至</w:t>
      </w:r>
      <w:r>
        <w:rPr>
          <w:rFonts w:hint="eastAsia"/>
        </w:rPr>
        <w:t xml:space="preserve"> 8 </w:t>
      </w:r>
      <w:r>
        <w:rPr>
          <w:rFonts w:hint="eastAsia"/>
        </w:rPr>
        <w:t>天以内，同时建立</w:t>
      </w:r>
      <w:r>
        <w:rPr>
          <w:rFonts w:hint="eastAsia"/>
        </w:rPr>
        <w:t xml:space="preserve"> " </w:t>
      </w:r>
      <w:r>
        <w:rPr>
          <w:rFonts w:hint="eastAsia"/>
        </w:rPr>
        <w:t>项目服务专班</w:t>
      </w:r>
      <w:r>
        <w:rPr>
          <w:rFonts w:hint="eastAsia"/>
        </w:rPr>
        <w:t xml:space="preserve"> " </w:t>
      </w:r>
      <w:r>
        <w:rPr>
          <w:rFonts w:hint="eastAsia"/>
        </w:rPr>
        <w:t>制度，实施项目审批就近办理。宁河区政务服务办主任钱连海说：</w:t>
      </w:r>
    </w:p>
    <w:p w:rsidR="009351AE" w:rsidRDefault="009351AE">
      <w:pPr>
        <w:ind w:firstLine="420"/>
        <w:jc w:val="left"/>
      </w:pPr>
      <w:r>
        <w:rPr>
          <w:rFonts w:hint="eastAsia"/>
        </w:rPr>
        <w:t>【录音：在区政务服务办成立了项目服务专班，在</w:t>
      </w:r>
      <w:r>
        <w:rPr>
          <w:rFonts w:hint="eastAsia"/>
        </w:rPr>
        <w:t xml:space="preserve"> 17 </w:t>
      </w:r>
      <w:r>
        <w:rPr>
          <w:rFonts w:hint="eastAsia"/>
        </w:rPr>
        <w:t>个街镇我们组建了项目专员服务队伍，在招商引资中实行全程代办机制，全力压缩项目落地时间。打通项目从招商引资、到项目落地的最后服务的一公里</w:t>
      </w:r>
      <w:r>
        <w:rPr>
          <w:rFonts w:hint="eastAsia"/>
        </w:rPr>
        <w:t>?</w:t>
      </w:r>
      <w:r>
        <w:rPr>
          <w:rFonts w:hint="eastAsia"/>
        </w:rPr>
        <w:t>。】</w:t>
      </w:r>
    </w:p>
    <w:p w:rsidR="009351AE" w:rsidRDefault="009351AE">
      <w:pPr>
        <w:ind w:firstLine="420"/>
        <w:jc w:val="left"/>
      </w:pPr>
      <w:r>
        <w:rPr>
          <w:rFonts w:hint="eastAsia"/>
        </w:rPr>
        <w:t>今年一季度宁河区落地签约实体项目</w:t>
      </w:r>
      <w:r>
        <w:rPr>
          <w:rFonts w:hint="eastAsia"/>
        </w:rPr>
        <w:t xml:space="preserve"> 36 </w:t>
      </w:r>
      <w:r>
        <w:rPr>
          <w:rFonts w:hint="eastAsia"/>
        </w:rPr>
        <w:t>个，总投资</w:t>
      </w:r>
      <w:r>
        <w:rPr>
          <w:rFonts w:hint="eastAsia"/>
        </w:rPr>
        <w:t xml:space="preserve"> 64 </w:t>
      </w:r>
      <w:r>
        <w:rPr>
          <w:rFonts w:hint="eastAsia"/>
        </w:rPr>
        <w:t>亿元。宁河区合作交流办主任王楠表示，宁河区将进一步健全责任及激励体系，营造全员全域招商的浓厚氛围。</w:t>
      </w:r>
    </w:p>
    <w:p w:rsidR="009351AE" w:rsidRDefault="009351AE">
      <w:pPr>
        <w:ind w:firstLine="420"/>
        <w:jc w:val="left"/>
      </w:pPr>
      <w:r>
        <w:rPr>
          <w:rFonts w:hint="eastAsia"/>
        </w:rPr>
        <w:t>【录音：充分地调动干部们在招商引资工作中走出去、抓线索、抢项目。全力优化我们的营商环境。针对我们已落户的企业的发展难点，多次举办了专题的服务活动，激发了企业的投资潜力，促进了像天钢集团、英利集团、玖龙纸业等重点企业在我区的增资扩产。】</w:t>
      </w:r>
    </w:p>
    <w:p w:rsidR="009351AE" w:rsidRDefault="009351AE">
      <w:pPr>
        <w:ind w:firstLine="420"/>
        <w:jc w:val="right"/>
      </w:pPr>
      <w:r>
        <w:rPr>
          <w:rFonts w:hint="eastAsia"/>
        </w:rPr>
        <w:t>北方网</w:t>
      </w:r>
      <w:r>
        <w:rPr>
          <w:rFonts w:hint="eastAsia"/>
        </w:rPr>
        <w:t>2022-04-27</w:t>
      </w:r>
    </w:p>
    <w:p w:rsidR="009351AE" w:rsidRDefault="009351AE" w:rsidP="004C5C5C">
      <w:pPr>
        <w:sectPr w:rsidR="009351AE" w:rsidSect="004C5C5C">
          <w:type w:val="continuous"/>
          <w:pgSz w:w="11906" w:h="16838"/>
          <w:pgMar w:top="1644" w:right="1236" w:bottom="1418" w:left="1814" w:header="851" w:footer="907" w:gutter="0"/>
          <w:pgNumType w:start="1"/>
          <w:cols w:space="720"/>
          <w:docGrid w:type="lines" w:linePitch="341" w:charSpace="2373"/>
        </w:sectPr>
      </w:pPr>
    </w:p>
    <w:p w:rsidR="00CE3D6F" w:rsidRDefault="00CE3D6F"/>
    <w:sectPr w:rsidR="00CE3D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51AE"/>
    <w:rsid w:val="009351AE"/>
    <w:rsid w:val="00CE3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51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351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Company>Microsoft</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2022-05-20T01:59:00Z</dcterms:created>
</cp:coreProperties>
</file>