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BE" w:rsidRDefault="003C2ABE" w:rsidP="002A5487">
      <w:pPr>
        <w:pStyle w:val="1"/>
      </w:pPr>
      <w:r>
        <w:rPr>
          <w:rFonts w:hint="eastAsia"/>
        </w:rPr>
        <w:t>宣州区总工会：以务实精神过硬举措 抓牢抓实工会作风建设</w:t>
      </w:r>
    </w:p>
    <w:p w:rsidR="003C2ABE" w:rsidRDefault="003C2ABE" w:rsidP="003C2ABE">
      <w:pPr>
        <w:ind w:firstLineChars="200" w:firstLine="420"/>
      </w:pPr>
      <w:r>
        <w:rPr>
          <w:rFonts w:hint="eastAsia"/>
        </w:rPr>
        <w:t>今年以来，宣州区总工会认真贯彻落实全省改进工作作风为民办实事为企优环境大会上提出的“一改、两为、五做到”的要求，全面加强工会作风建设。</w:t>
      </w:r>
    </w:p>
    <w:p w:rsidR="003C2ABE" w:rsidRDefault="003C2ABE" w:rsidP="003C2ABE">
      <w:pPr>
        <w:ind w:firstLineChars="200" w:firstLine="420"/>
      </w:pPr>
      <w:r>
        <w:rPr>
          <w:rFonts w:hint="eastAsia"/>
        </w:rPr>
        <w:t>一是重机制，提供组织保障有力度。专题研究，成立以党组书记为组长的作风建设领导小组，实行“一把手”负总责，领导班子成员分工负责制，扎实履行“一岗双责”，有力促进作风建设责任制的落实。同时，将作风建设工作同工会工作同部署、同检查、同考核，推动作风建设工作深入开展。</w:t>
      </w:r>
    </w:p>
    <w:p w:rsidR="003C2ABE" w:rsidRDefault="003C2ABE" w:rsidP="003C2ABE">
      <w:pPr>
        <w:ind w:firstLineChars="200" w:firstLine="420"/>
      </w:pPr>
      <w:r>
        <w:rPr>
          <w:rFonts w:hint="eastAsia"/>
        </w:rPr>
        <w:t>二是换思想，加强队伍建设上台阶。为提振干部精神气，坚持每周五开展“工会干部上讲台”活动共</w:t>
      </w:r>
      <w:r>
        <w:t>14</w:t>
      </w:r>
      <w:r>
        <w:t>期，掀起</w:t>
      </w:r>
      <w:r>
        <w:t>“</w:t>
      </w:r>
      <w:r>
        <w:t>大学习</w:t>
      </w:r>
      <w:r>
        <w:t>”</w:t>
      </w:r>
      <w:r>
        <w:t>热潮。坚持逢会必学，截至目前，党组会会前学习</w:t>
      </w:r>
      <w:r>
        <w:t>6</w:t>
      </w:r>
      <w:r>
        <w:t>次，开展全体干部职工集中学习</w:t>
      </w:r>
      <w:r>
        <w:t>11</w:t>
      </w:r>
      <w:r>
        <w:t>次，重要节日节点开展警示提醒教育</w:t>
      </w:r>
      <w:r>
        <w:t>3</w:t>
      </w:r>
      <w:r>
        <w:t>次。通过强化学习，促进了干部职工思想观念转变，进一步提升了干部职工的综合素质。</w:t>
      </w:r>
    </w:p>
    <w:p w:rsidR="003C2ABE" w:rsidRDefault="003C2ABE" w:rsidP="003C2ABE">
      <w:pPr>
        <w:ind w:firstLineChars="200" w:firstLine="420"/>
      </w:pPr>
      <w:r>
        <w:rPr>
          <w:rFonts w:hint="eastAsia"/>
        </w:rPr>
        <w:t>三是出实招，保证作风建设见实效。印发《关于开展全区职工队伍状况调研的实施方案》、《</w:t>
      </w:r>
      <w:r>
        <w:t>2022</w:t>
      </w:r>
      <w:r>
        <w:t>年全区机关干部赴基层蹲点工作方案》，成立</w:t>
      </w:r>
      <w:r>
        <w:t>5</w:t>
      </w:r>
      <w:r>
        <w:t>个工作小组，自</w:t>
      </w:r>
      <w:r>
        <w:t>4</w:t>
      </w:r>
      <w:r>
        <w:t>月份开始，深入全区</w:t>
      </w:r>
      <w:r>
        <w:t>24</w:t>
      </w:r>
      <w:r>
        <w:t>个乡镇街道、</w:t>
      </w:r>
      <w:r>
        <w:t>2</w:t>
      </w:r>
      <w:r>
        <w:t>个工业园区，了解全区企业基本情况、职工队伍状况、企业工会组建及职能发挥情况等，真正做到进工厂、下车间，与企业职工面对面沟通交流，了解梳理一线职工的</w:t>
      </w:r>
      <w:r>
        <w:t>“</w:t>
      </w:r>
      <w:r>
        <w:t>急难愁盼</w:t>
      </w:r>
      <w:r>
        <w:t>”</w:t>
      </w:r>
      <w:r>
        <w:t>。</w:t>
      </w:r>
    </w:p>
    <w:p w:rsidR="003C2ABE" w:rsidRDefault="003C2ABE" w:rsidP="003C2ABE">
      <w:pPr>
        <w:ind w:firstLineChars="200" w:firstLine="420"/>
      </w:pPr>
      <w:r>
        <w:rPr>
          <w:rFonts w:hint="eastAsia"/>
        </w:rPr>
        <w:t>四是严督查，确保责任纪律落实处。全面落实从严治党主体责任，今年以来，邀请派驻纪检组列席党组会议</w:t>
      </w:r>
      <w:r>
        <w:t>6</w:t>
      </w:r>
      <w:r>
        <w:t>次，主动接受对党组议事的监督指导，并接受了派驻纪检组对干部作风开展的临时抽查。区总工会也成立了机关作风建设检查小组，每月至少一次，不定期对机关干部作风情况开展实地检查，并通报检查结果。</w:t>
      </w:r>
    </w:p>
    <w:p w:rsidR="003C2ABE" w:rsidRPr="002A5487" w:rsidRDefault="003C2ABE" w:rsidP="003C2ABE">
      <w:pPr>
        <w:ind w:firstLineChars="200" w:firstLine="420"/>
        <w:jc w:val="right"/>
      </w:pPr>
      <w:r w:rsidRPr="002A5487">
        <w:rPr>
          <w:rFonts w:hint="eastAsia"/>
        </w:rPr>
        <w:t>宣州区总工会</w:t>
      </w:r>
      <w:r w:rsidRPr="002A5487">
        <w:t>2022-04-17</w:t>
      </w:r>
    </w:p>
    <w:p w:rsidR="003C2ABE" w:rsidRDefault="003C2ABE" w:rsidP="00F02392">
      <w:pPr>
        <w:sectPr w:rsidR="003C2ABE" w:rsidSect="00F02392">
          <w:type w:val="continuous"/>
          <w:pgSz w:w="11906" w:h="16838"/>
          <w:pgMar w:top="1644" w:right="1236" w:bottom="1418" w:left="1814" w:header="851" w:footer="907" w:gutter="0"/>
          <w:pgNumType w:start="1"/>
          <w:cols w:space="720"/>
          <w:docGrid w:type="lines" w:linePitch="341" w:charSpace="2373"/>
        </w:sectPr>
      </w:pPr>
    </w:p>
    <w:p w:rsidR="000565AE" w:rsidRDefault="000565AE"/>
    <w:sectPr w:rsidR="000565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ABE"/>
    <w:rsid w:val="000565AE"/>
    <w:rsid w:val="003C2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2A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2A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Company>Win10NeT.COM</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2022-06-17T03:25:00Z</dcterms:created>
</cp:coreProperties>
</file>