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016" w:rsidRDefault="00DC5016">
      <w:pPr>
        <w:pStyle w:val="1"/>
      </w:pPr>
      <w:r>
        <w:rPr>
          <w:rFonts w:hint="eastAsia"/>
        </w:rPr>
        <w:t>滨州人大：让代表履职的“根须”不断深扎</w:t>
      </w:r>
    </w:p>
    <w:p w:rsidR="00DC5016" w:rsidRDefault="00DC5016">
      <w:pPr>
        <w:ind w:firstLine="420"/>
        <w:jc w:val="left"/>
      </w:pPr>
      <w:r>
        <w:rPr>
          <w:rFonts w:hint="eastAsia"/>
        </w:rPr>
        <w:t>“寇尚华你好，你向县人大代表孙加廷反映的西张六村村西闲置厂房的问题已经办结，现在租给淄角镇冠森木业作为厂房，提供</w:t>
      </w:r>
      <w:r>
        <w:rPr>
          <w:rFonts w:hint="eastAsia"/>
        </w:rPr>
        <w:t>50</w:t>
      </w:r>
      <w:r>
        <w:rPr>
          <w:rFonts w:hint="eastAsia"/>
        </w:rPr>
        <w:t>多个就业岗位，你对这个办理结果满意吗？”</w:t>
      </w:r>
    </w:p>
    <w:p w:rsidR="00DC5016" w:rsidRDefault="00DC5016">
      <w:pPr>
        <w:ind w:firstLine="420"/>
        <w:jc w:val="left"/>
      </w:pPr>
      <w:r>
        <w:rPr>
          <w:rFonts w:hint="eastAsia"/>
        </w:rPr>
        <w:t>“满意，满意，我们村的那个厂房闲置好几年了，这下可好了，老百姓打工离家也近，还耽误不了接送孩子照顾老人，真是太好了！”惠民县淄角镇西张六村村民寇尚华在接到镇人大的回访电话时，激动地连声道谢。</w:t>
      </w:r>
    </w:p>
    <w:p w:rsidR="00DC5016" w:rsidRDefault="00DC5016">
      <w:pPr>
        <w:ind w:firstLine="420"/>
        <w:jc w:val="left"/>
      </w:pPr>
      <w:r>
        <w:rPr>
          <w:rFonts w:hint="eastAsia"/>
        </w:rPr>
        <w:t>一次人大代表履职尽责，解决了困扰西张六村多年的问题，增强了群众的获得感、幸福感。在滨州，像这样通过代表建议为群众办实事、解难题的故事还有很多。</w:t>
      </w:r>
    </w:p>
    <w:p w:rsidR="00DC5016" w:rsidRDefault="00DC5016">
      <w:pPr>
        <w:ind w:firstLine="420"/>
        <w:jc w:val="left"/>
      </w:pPr>
      <w:r>
        <w:rPr>
          <w:rFonts w:hint="eastAsia"/>
        </w:rPr>
        <w:t>拓宽民意反映渠道</w:t>
      </w:r>
    </w:p>
    <w:p w:rsidR="00DC5016" w:rsidRDefault="00DC5016">
      <w:pPr>
        <w:ind w:firstLine="420"/>
        <w:jc w:val="left"/>
      </w:pPr>
      <w:r>
        <w:rPr>
          <w:rFonts w:hint="eastAsia"/>
        </w:rPr>
        <w:t>怎么促进人大代表处处紧贴民心为民代言、真实反映民情民意、为群众办实事解难题？怎样有效提高代表履职能力？怎样搭建人大代表反映民意、服务群众的履职平台？滨州市人大常委会一直在研究、创新、实践、总结。建立“双联”制度，创新“网上</w:t>
      </w:r>
      <w:r>
        <w:rPr>
          <w:rFonts w:hint="eastAsia"/>
        </w:rPr>
        <w:t>+</w:t>
      </w:r>
      <w:r>
        <w:rPr>
          <w:rFonts w:hint="eastAsia"/>
        </w:rPr>
        <w:t>掌上”联系方式，拓宽代表联系群众渠道，让代表履职尽责的“根须”不断深扎。</w:t>
      </w:r>
    </w:p>
    <w:p w:rsidR="00DC5016" w:rsidRDefault="00DC5016">
      <w:pPr>
        <w:ind w:firstLine="420"/>
        <w:jc w:val="left"/>
      </w:pPr>
      <w:r>
        <w:rPr>
          <w:rFonts w:hint="eastAsia"/>
        </w:rPr>
        <w:t>基于全市</w:t>
      </w:r>
      <w:r>
        <w:rPr>
          <w:rFonts w:hint="eastAsia"/>
        </w:rPr>
        <w:t>70%</w:t>
      </w:r>
      <w:r>
        <w:rPr>
          <w:rFonts w:hint="eastAsia"/>
        </w:rPr>
        <w:t>左右群众是通过网络发声的实际情况，滨州市人大常委会不断探索创新“互联网</w:t>
      </w:r>
      <w:r>
        <w:rPr>
          <w:rFonts w:hint="eastAsia"/>
        </w:rPr>
        <w:t>+</w:t>
      </w:r>
      <w:r>
        <w:rPr>
          <w:rFonts w:hint="eastAsia"/>
        </w:rPr>
        <w:t>”时代联系人民群众的方式方法，搭建覆盖全市三级人大的网站、微博、微信三位一体信息化集群；畅通“线上</w:t>
      </w:r>
      <w:r>
        <w:rPr>
          <w:rFonts w:hint="eastAsia"/>
        </w:rPr>
        <w:t>+</w:t>
      </w:r>
      <w:r>
        <w:rPr>
          <w:rFonts w:hint="eastAsia"/>
        </w:rPr>
        <w:t>线下”民意反映渠道；引导人大代表开展“亮身份”活动，实行人大代表联系方式和身份信息的“双公开”，将“网上联系”拓展到“掌上联系”，代表联系群众实现“全天候”“零距离”。</w:t>
      </w:r>
    </w:p>
    <w:p w:rsidR="00DC5016" w:rsidRDefault="00DC5016">
      <w:pPr>
        <w:ind w:firstLine="420"/>
        <w:jc w:val="left"/>
      </w:pPr>
      <w:r>
        <w:rPr>
          <w:rFonts w:hint="eastAsia"/>
        </w:rPr>
        <w:t>推动解决民生问题</w:t>
      </w:r>
    </w:p>
    <w:p w:rsidR="00DC5016" w:rsidRDefault="00DC5016">
      <w:pPr>
        <w:ind w:firstLine="420"/>
        <w:jc w:val="left"/>
      </w:pPr>
      <w:r>
        <w:rPr>
          <w:rFonts w:hint="eastAsia"/>
        </w:rPr>
        <w:t>部分人大代表发现一些城镇困难职工实际生活状况比农村一般贫困户和一些城镇低保户还要困难，但城镇困难职工没有纳入脱贫攻坚计划这一实际情况。代表联名提出《关于将城镇困难职工纳入党委、政府脱贫攻坚计划，</w:t>
      </w:r>
      <w:r>
        <w:rPr>
          <w:rFonts w:hint="eastAsia"/>
        </w:rPr>
        <w:t>2020</w:t>
      </w:r>
      <w:r>
        <w:rPr>
          <w:rFonts w:hint="eastAsia"/>
        </w:rPr>
        <w:t>年达到全面脱贫的建议》，这一创新做法为城镇困难职工解决了实际困难，得到了受益群众的一致好评。</w:t>
      </w:r>
    </w:p>
    <w:p w:rsidR="00DC5016" w:rsidRDefault="00DC5016">
      <w:pPr>
        <w:ind w:firstLine="420"/>
        <w:jc w:val="left"/>
      </w:pPr>
      <w:r>
        <w:rPr>
          <w:rFonts w:hint="eastAsia"/>
        </w:rPr>
        <w:t>滨州市人大常委会大力推进“家、站、点”三级代表联络阵地规范化建设，通过多种形式扎实推进代表联络站提档升级，不断增强功能、实效和活力。全市建成乡镇（街道）中心联络站</w:t>
      </w:r>
      <w:r>
        <w:rPr>
          <w:rFonts w:hint="eastAsia"/>
        </w:rPr>
        <w:t>92</w:t>
      </w:r>
      <w:r>
        <w:rPr>
          <w:rFonts w:hint="eastAsia"/>
        </w:rPr>
        <w:t>个，实现全覆盖，建成社区（村居）、企业代表联络站</w:t>
      </w:r>
      <w:r>
        <w:rPr>
          <w:rFonts w:hint="eastAsia"/>
        </w:rPr>
        <w:t>499</w:t>
      </w:r>
      <w:r>
        <w:rPr>
          <w:rFonts w:hint="eastAsia"/>
        </w:rPr>
        <w:t>个，成为人大代表宣传党的方针政策、密切联系群众的重要渠道和平台。</w:t>
      </w:r>
    </w:p>
    <w:p w:rsidR="00DC5016" w:rsidRDefault="00DC5016">
      <w:pPr>
        <w:ind w:firstLine="420"/>
        <w:jc w:val="left"/>
      </w:pPr>
      <w:r>
        <w:rPr>
          <w:rFonts w:hint="eastAsia"/>
        </w:rPr>
        <w:t>近一年来，全市各级人大代表共进站</w:t>
      </w:r>
      <w:r>
        <w:rPr>
          <w:rFonts w:hint="eastAsia"/>
        </w:rPr>
        <w:t>6600</w:t>
      </w:r>
      <w:r>
        <w:rPr>
          <w:rFonts w:hint="eastAsia"/>
        </w:rPr>
        <w:t>余人次，接待群众近</w:t>
      </w:r>
      <w:r>
        <w:rPr>
          <w:rFonts w:hint="eastAsia"/>
        </w:rPr>
        <w:t>4</w:t>
      </w:r>
      <w:r>
        <w:rPr>
          <w:rFonts w:hint="eastAsia"/>
        </w:rPr>
        <w:t>万人次，收集意见建议</w:t>
      </w:r>
      <w:r>
        <w:rPr>
          <w:rFonts w:hint="eastAsia"/>
        </w:rPr>
        <w:t>5300</w:t>
      </w:r>
      <w:r>
        <w:rPr>
          <w:rFonts w:hint="eastAsia"/>
        </w:rPr>
        <w:t>余件，推动解决了一批群众操心揪心的问题。</w:t>
      </w:r>
    </w:p>
    <w:p w:rsidR="00DC5016" w:rsidRDefault="00DC5016">
      <w:pPr>
        <w:ind w:firstLine="420"/>
        <w:jc w:val="left"/>
      </w:pPr>
      <w:r>
        <w:rPr>
          <w:rFonts w:hint="eastAsia"/>
        </w:rPr>
        <w:t>助力代表积极履职</w:t>
      </w:r>
    </w:p>
    <w:p w:rsidR="00DC5016" w:rsidRDefault="00DC5016">
      <w:pPr>
        <w:ind w:firstLine="420"/>
        <w:jc w:val="left"/>
      </w:pPr>
      <w:r>
        <w:rPr>
          <w:rFonts w:hint="eastAsia"/>
        </w:rPr>
        <w:t>滨州市人大常委会高度重视代表建议工作，坚持从“提”和“办”两方面双向发力，将市直部门代表建议办理纳入全市经济社会发展综合考核指标体系，组织市人大代表对部分重点建议办理情况进行实地视察，督察办理情况，切实提高代表建议办理实效。</w:t>
      </w:r>
    </w:p>
    <w:p w:rsidR="00DC5016" w:rsidRDefault="00DC5016">
      <w:pPr>
        <w:ind w:firstLine="420"/>
        <w:jc w:val="left"/>
      </w:pPr>
      <w:r>
        <w:rPr>
          <w:rFonts w:hint="eastAsia"/>
        </w:rPr>
        <w:t>每年结合市委中心工作、群众期待期盼选择一个主题，开展“为人民履职、做合格代表”主题实践活动，全市</w:t>
      </w:r>
      <w:r>
        <w:rPr>
          <w:rFonts w:hint="eastAsia"/>
        </w:rPr>
        <w:t>6000</w:t>
      </w:r>
      <w:r>
        <w:rPr>
          <w:rFonts w:hint="eastAsia"/>
        </w:rPr>
        <w:t>余名各级人大代表积极作为，围绕新旧动能转换、污染防治、脱贫攻坚等重点工作发声发力。</w:t>
      </w:r>
    </w:p>
    <w:p w:rsidR="00DC5016" w:rsidRDefault="00DC5016">
      <w:pPr>
        <w:ind w:firstLine="420"/>
        <w:jc w:val="left"/>
      </w:pPr>
      <w:r>
        <w:rPr>
          <w:rFonts w:hint="eastAsia"/>
        </w:rPr>
        <w:t>与此同时，在强化原有传统代表小组活动基础上，突出代表专业特色，依托各乡镇（街道）的主导产业，以“灵活、专业、实效”为基本原则，由专业能力强、有带动示范作用的人大代表，组建了沾化冬枣、阳信鸭梨等一批专业代表小组，充分发挥专业代表小组“专业智囊团”作用，用专业精神和专业知识拿出金点子、提出好建议，助力发展，代表工作向更深、更实方面拓展。</w:t>
      </w:r>
    </w:p>
    <w:p w:rsidR="00DC5016" w:rsidRDefault="00DC5016">
      <w:pPr>
        <w:ind w:firstLine="420"/>
        <w:jc w:val="right"/>
      </w:pPr>
      <w:r>
        <w:rPr>
          <w:rFonts w:hint="eastAsia"/>
        </w:rPr>
        <w:t>山东人大</w:t>
      </w:r>
      <w:r>
        <w:rPr>
          <w:rFonts w:hint="eastAsia"/>
        </w:rPr>
        <w:t>2021-08-16</w:t>
      </w:r>
    </w:p>
    <w:p w:rsidR="00DC5016" w:rsidRDefault="00DC5016" w:rsidP="00ED62A0">
      <w:pPr>
        <w:sectPr w:rsidR="00DC5016" w:rsidSect="00ED62A0">
          <w:type w:val="continuous"/>
          <w:pgSz w:w="11906" w:h="16838"/>
          <w:pgMar w:top="1644" w:right="1236" w:bottom="1418" w:left="1814" w:header="851" w:footer="907" w:gutter="0"/>
          <w:pgNumType w:start="1"/>
          <w:cols w:space="720"/>
          <w:docGrid w:type="lines" w:linePitch="341" w:charSpace="2373"/>
        </w:sectPr>
      </w:pPr>
    </w:p>
    <w:p w:rsidR="00A726D6" w:rsidRDefault="00A726D6"/>
    <w:sectPr w:rsidR="00A726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5016"/>
    <w:rsid w:val="00A726D6"/>
    <w:rsid w:val="00DC5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501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C501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1165</Characters>
  <Application>Microsoft Office Word</Application>
  <DocSecurity>0</DocSecurity>
  <Lines>9</Lines>
  <Paragraphs>2</Paragraphs>
  <ScaleCrop>false</ScaleCrop>
  <Company>Microsoft</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2022-05-13T01:55:00Z</dcterms:created>
</cp:coreProperties>
</file>