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35" w:rsidRDefault="00202335">
      <w:pPr>
        <w:pStyle w:val="1"/>
      </w:pPr>
      <w:r>
        <w:rPr>
          <w:rFonts w:hint="eastAsia"/>
        </w:rPr>
        <w:t>重庆市长寿区双龙镇人大出实招“三张清单”促代表积极履职</w:t>
      </w:r>
    </w:p>
    <w:p w:rsidR="00202335" w:rsidRDefault="00202335">
      <w:pPr>
        <w:ind w:firstLine="420"/>
        <w:jc w:val="left"/>
      </w:pPr>
      <w:r>
        <w:rPr>
          <w:rFonts w:hint="eastAsia"/>
        </w:rPr>
        <w:t>“本届镇人大代表变动比较大，除因调离、死亡原因减少</w:t>
      </w:r>
      <w:r>
        <w:rPr>
          <w:rFonts w:hint="eastAsia"/>
        </w:rPr>
        <w:t>4</w:t>
      </w:r>
      <w:r>
        <w:rPr>
          <w:rFonts w:hint="eastAsia"/>
        </w:rPr>
        <w:t>名人大代表外，还有</w:t>
      </w:r>
      <w:r>
        <w:rPr>
          <w:rFonts w:hint="eastAsia"/>
        </w:rPr>
        <w:t>2</w:t>
      </w:r>
      <w:r>
        <w:rPr>
          <w:rFonts w:hint="eastAsia"/>
        </w:rPr>
        <w:t>名代表被劝辞。”近日，长寿区双龙镇人大相关负责人说，</w:t>
      </w:r>
      <w:r>
        <w:rPr>
          <w:rFonts w:hint="eastAsia"/>
        </w:rPr>
        <w:t>2</w:t>
      </w:r>
      <w:r>
        <w:rPr>
          <w:rFonts w:hint="eastAsia"/>
        </w:rPr>
        <w:t>名镇人大代表被劝辞，源于镇人大实施的“三张清单”履职管理制度。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积分制不能反映代表“全貌”</w:t>
      </w:r>
    </w:p>
    <w:p w:rsidR="00202335" w:rsidRDefault="00202335">
      <w:pPr>
        <w:ind w:firstLine="420"/>
        <w:jc w:val="left"/>
      </w:pPr>
      <w:r>
        <w:rPr>
          <w:rFonts w:hint="eastAsia"/>
        </w:rPr>
        <w:t>长寿区双龙镇人大主席黄磊介绍，过去，对镇人大代表的履职评价实行积分制，主要考核代表的常规履职情况，比如是否出席代表大会会议、是否参加代表活动、是否提出建议等。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“以前侧重于考核代表是否从形式上完成履职任务，反映的是代表是否履职，体现不出履职好坏。”黄磊说。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履职积分制实施以来，对规范代表履职起到了很好的推动作用，但也暴露出一些问题。比如，在每年的优秀代表评选上，就容易犯难。根据原履职积分评价体系，大部分代表都能够达到</w:t>
      </w:r>
      <w:r>
        <w:rPr>
          <w:rFonts w:hint="eastAsia"/>
        </w:rPr>
        <w:t>90</w:t>
      </w:r>
      <w:r>
        <w:rPr>
          <w:rFonts w:hint="eastAsia"/>
        </w:rPr>
        <w:t>分以上，甚至</w:t>
      </w:r>
      <w:r>
        <w:rPr>
          <w:rFonts w:hint="eastAsia"/>
        </w:rPr>
        <w:t>100</w:t>
      </w:r>
      <w:r>
        <w:rPr>
          <w:rFonts w:hint="eastAsia"/>
        </w:rPr>
        <w:t>分，如果按照分值来评价，代表履职差距不大。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另外，代表履职积分制的考核内容主要局限于代表履行职务上，而对于代表在本职岗位上的表现、在生活中的表现，没有具体的规定和要求，不能反映代表的“全貌”。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“三张清单”促履职更积极</w:t>
      </w:r>
    </w:p>
    <w:p w:rsidR="00202335" w:rsidRDefault="00202335">
      <w:pPr>
        <w:ind w:firstLine="420"/>
        <w:jc w:val="left"/>
      </w:pPr>
      <w:r>
        <w:rPr>
          <w:rFonts w:hint="eastAsia"/>
        </w:rPr>
        <w:t>为更好地激励代表积极履职，</w:t>
      </w:r>
      <w:r>
        <w:rPr>
          <w:rFonts w:hint="eastAsia"/>
        </w:rPr>
        <w:t>2019</w:t>
      </w:r>
      <w:r>
        <w:rPr>
          <w:rFonts w:hint="eastAsia"/>
        </w:rPr>
        <w:t>年，双龙镇人大探索代表清单化履职管理方式，在履职积分制的基础上，对评价内容和分值进行了重新设置和调整，建立起代表履职“三张清单”——“必须为”的正面清单、“尽力为”的激励清单、“不可为”的负面清单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正面清单包含是否按时出席镇人代会，是否参加学习培训，是否参加代表活动，是否走访接待选民，是否向选民述职等</w:t>
      </w:r>
      <w:r>
        <w:rPr>
          <w:rFonts w:hint="eastAsia"/>
        </w:rPr>
        <w:t>8</w:t>
      </w:r>
      <w:r>
        <w:rPr>
          <w:rFonts w:hint="eastAsia"/>
        </w:rPr>
        <w:t>项内容，总分为</w:t>
      </w:r>
      <w:r>
        <w:rPr>
          <w:rFonts w:hint="eastAsia"/>
        </w:rPr>
        <w:t>100</w:t>
      </w:r>
      <w:r>
        <w:rPr>
          <w:rFonts w:hint="eastAsia"/>
        </w:rPr>
        <w:t>分。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激励清单包含提出建议被列为重点督办建议或者评为优秀建议；提出的建议被采纳；受邀参加视察、座谈、调研、监督等活动，并积极发言；热心公益事业，为群众办好事、办实事并取得较好效果等</w:t>
      </w:r>
      <w:r>
        <w:rPr>
          <w:rFonts w:hint="eastAsia"/>
        </w:rPr>
        <w:t>7</w:t>
      </w:r>
      <w:r>
        <w:rPr>
          <w:rFonts w:hint="eastAsia"/>
        </w:rPr>
        <w:t>项加分项目，分值为</w:t>
      </w:r>
      <w:r>
        <w:rPr>
          <w:rFonts w:hint="eastAsia"/>
        </w:rPr>
        <w:t>50</w:t>
      </w:r>
      <w:r>
        <w:rPr>
          <w:rFonts w:hint="eastAsia"/>
        </w:rPr>
        <w:t>分。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负面清单包含是否受到行政、纪律处分；是否受到法律处罚；是否违背社会公德、公序良俗；是否利用履行代表职务在参与各项社会事务过程中谋取个人利益，接受相关企业事业单位、社会团体或者个人财物等扣分项目，分值为</w:t>
      </w:r>
      <w:r>
        <w:rPr>
          <w:rFonts w:hint="eastAsia"/>
        </w:rPr>
        <w:t>50</w:t>
      </w:r>
      <w:r>
        <w:rPr>
          <w:rFonts w:hint="eastAsia"/>
        </w:rPr>
        <w:t>分。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“三张清单”的建立，为代表履职划定了清晰的边界，什么要做、什么该做、什么不能做，一目了然。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履职由“量”到“质”转变</w:t>
      </w:r>
    </w:p>
    <w:p w:rsidR="00202335" w:rsidRDefault="00202335">
      <w:pPr>
        <w:ind w:firstLine="420"/>
        <w:jc w:val="left"/>
      </w:pPr>
      <w:r>
        <w:rPr>
          <w:rFonts w:hint="eastAsia"/>
        </w:rPr>
        <w:t>“‘三张清单’的建立，让代表履职更加积极。”黄磊说，在去年代表履职中体现得尤为充分——人代会代表出勤率</w:t>
      </w:r>
      <w:r>
        <w:rPr>
          <w:rFonts w:hint="eastAsia"/>
        </w:rPr>
        <w:t>100%</w:t>
      </w:r>
      <w:r>
        <w:rPr>
          <w:rFonts w:hint="eastAsia"/>
        </w:rPr>
        <w:t>，代表建议数量增加</w:t>
      </w:r>
      <w:r>
        <w:rPr>
          <w:rFonts w:hint="eastAsia"/>
        </w:rPr>
        <w:t>1</w:t>
      </w:r>
      <w:r>
        <w:rPr>
          <w:rFonts w:hint="eastAsia"/>
        </w:rPr>
        <w:t>倍，疫情防控中代表坚守岗位、带头宣传、积极捐款，推动完成民生实事项目</w:t>
      </w:r>
      <w:r>
        <w:rPr>
          <w:rFonts w:hint="eastAsia"/>
        </w:rPr>
        <w:t>7</w:t>
      </w:r>
      <w:r>
        <w:rPr>
          <w:rFonts w:hint="eastAsia"/>
        </w:rPr>
        <w:t>项，没有一名代表受到法律纪律处分。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在去年的代表履职考核中，每名代表都获得了加分，特别是去年评选的优秀人大代表，考核得分都超过</w:t>
      </w:r>
      <w:r>
        <w:rPr>
          <w:rFonts w:hint="eastAsia"/>
        </w:rPr>
        <w:t>100</w:t>
      </w:r>
      <w:r>
        <w:rPr>
          <w:rFonts w:hint="eastAsia"/>
        </w:rPr>
        <w:t>分，为代表履职树立了标杆。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以优秀代表陈光容为例，她去年的考核分值</w:t>
      </w:r>
      <w:r>
        <w:rPr>
          <w:rFonts w:hint="eastAsia"/>
        </w:rPr>
        <w:t>118</w:t>
      </w:r>
      <w:r>
        <w:rPr>
          <w:rFonts w:hint="eastAsia"/>
        </w:rPr>
        <w:t>分，正面清单满分</w:t>
      </w:r>
      <w:r>
        <w:rPr>
          <w:rFonts w:hint="eastAsia"/>
        </w:rPr>
        <w:t>100</w:t>
      </w:r>
      <w:r>
        <w:rPr>
          <w:rFonts w:hint="eastAsia"/>
        </w:rPr>
        <w:t>分，加分项有</w:t>
      </w:r>
      <w:r>
        <w:rPr>
          <w:rFonts w:hint="eastAsia"/>
        </w:rPr>
        <w:t>18</w:t>
      </w:r>
      <w:r>
        <w:rPr>
          <w:rFonts w:hint="eastAsia"/>
        </w:rPr>
        <w:t>分。其中建议被采纳和评为优秀建议加</w:t>
      </w:r>
      <w:r>
        <w:rPr>
          <w:rFonts w:hint="eastAsia"/>
        </w:rPr>
        <w:t>10</w:t>
      </w:r>
      <w:r>
        <w:rPr>
          <w:rFonts w:hint="eastAsia"/>
        </w:rPr>
        <w:t>分，热心公益事业加</w:t>
      </w:r>
      <w:r>
        <w:rPr>
          <w:rFonts w:hint="eastAsia"/>
        </w:rPr>
        <w:t>3</w:t>
      </w:r>
      <w:r>
        <w:rPr>
          <w:rFonts w:hint="eastAsia"/>
        </w:rPr>
        <w:t>分，在人大工作中发挥牵头组织职责加</w:t>
      </w:r>
      <w:r>
        <w:rPr>
          <w:rFonts w:hint="eastAsia"/>
        </w:rPr>
        <w:t>5</w:t>
      </w:r>
      <w:r>
        <w:rPr>
          <w:rFonts w:hint="eastAsia"/>
        </w:rPr>
        <w:t>分，没有被扣分。</w:t>
      </w:r>
    </w:p>
    <w:p w:rsidR="00202335" w:rsidRDefault="00202335">
      <w:pPr>
        <w:ind w:firstLine="420"/>
        <w:jc w:val="left"/>
      </w:pPr>
      <w:r>
        <w:rPr>
          <w:rFonts w:hint="eastAsia"/>
        </w:rPr>
        <w:t>“‘三张清单’的实施虽然取得了初步成效，但总体上还处于探索阶段，需要在今后工作中加以完善。”黄磊说，下一步，双龙镇人大将在清单内容规范、分值设置、结果运用上下功夫，将代表履职评价作为推荐继任代表的重要依据，并与代表履职补助发放挂钩，真正激发代表履职的内生动力，进一步增强代表履职实效，推动代表履职由“量”到“质”的转变。</w:t>
      </w:r>
    </w:p>
    <w:p w:rsidR="00202335" w:rsidRDefault="00202335">
      <w:pPr>
        <w:ind w:firstLine="420"/>
        <w:jc w:val="right"/>
      </w:pPr>
      <w:r>
        <w:rPr>
          <w:rFonts w:hint="eastAsia"/>
        </w:rPr>
        <w:t>重庆人大</w:t>
      </w:r>
      <w:r>
        <w:rPr>
          <w:rFonts w:hint="eastAsia"/>
        </w:rPr>
        <w:t>2021-07-06</w:t>
      </w:r>
    </w:p>
    <w:p w:rsidR="00202335" w:rsidRDefault="00202335" w:rsidP="004E0FFF">
      <w:pPr>
        <w:sectPr w:rsidR="00202335" w:rsidSect="004E0FF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16FD5" w:rsidRDefault="00716FD5"/>
    <w:sectPr w:rsidR="0071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335"/>
    <w:rsid w:val="00202335"/>
    <w:rsid w:val="0071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023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0233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2022-05-12T11:49:00Z</dcterms:created>
</cp:coreProperties>
</file>