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03" w:rsidRDefault="008B6303">
      <w:pPr>
        <w:pStyle w:val="1"/>
      </w:pPr>
      <w:r>
        <w:rPr>
          <w:rFonts w:hint="eastAsia"/>
        </w:rPr>
        <w:t>威海市环翠区：探索巡察“组办一体化”模式</w:t>
      </w:r>
    </w:p>
    <w:p w:rsidR="008B6303" w:rsidRDefault="008B6303">
      <w:pPr>
        <w:ind w:firstLine="420"/>
        <w:jc w:val="left"/>
      </w:pPr>
      <w:r>
        <w:rPr>
          <w:rFonts w:hint="eastAsia"/>
        </w:rPr>
        <w:t>“要想深入发现问题，首先要了解被巡察单位各方面的情况，尤其是对业务性较强的部门单位，更要提前做好充足准备，用专业的眼光来审视检验各项工作。”日前，威海市环翠区委巡察机构组织巡察办、巡察组全体干部进行集中学习交流，区委第二巡察组副组长姜海涛分享了自己的工作经验。</w:t>
      </w:r>
    </w:p>
    <w:p w:rsidR="008B6303" w:rsidRDefault="008B6303">
      <w:pPr>
        <w:ind w:firstLine="420"/>
        <w:jc w:val="left"/>
      </w:pPr>
      <w:r>
        <w:rPr>
          <w:rFonts w:hint="eastAsia"/>
        </w:rPr>
        <w:t>为提升巡察干部队伍整体能力素质，去年以来，环翠区委巡察机构探索实行“组办一体化”工作模式，采取混合编组、轮岗交流、集中研讨等方式，加强干部培训，提升专业本领，促进巡察工作高质量发展。</w:t>
      </w:r>
    </w:p>
    <w:p w:rsidR="008B6303" w:rsidRDefault="008B6303">
      <w:pPr>
        <w:ind w:firstLine="420"/>
        <w:jc w:val="left"/>
      </w:pPr>
      <w:r>
        <w:rPr>
          <w:rFonts w:hint="eastAsia"/>
        </w:rPr>
        <w:t>每次开展集中巡察，环翠区委巡察机构都会根据干部自身特点和工作需要，打破组办建制，重新分配人员。巡察时，把部分巡察办干部编入巡察组，到巡察一线实践锻炼，全程参与巡察谈话、走访调研、查阅资料、撰写报告等工作。巡察结束后，部分巡察组干部转岗到巡察办工作，协助做好巡察汇报、政策研究、制度建设、档案整理等工作。目前，已有</w:t>
      </w:r>
      <w:r>
        <w:rPr>
          <w:rFonts w:hint="eastAsia"/>
        </w:rPr>
        <w:t>12</w:t>
      </w:r>
      <w:r>
        <w:rPr>
          <w:rFonts w:hint="eastAsia"/>
        </w:rPr>
        <w:t>人次进行组办轮岗交流。</w:t>
      </w:r>
    </w:p>
    <w:p w:rsidR="008B6303" w:rsidRDefault="008B6303">
      <w:pPr>
        <w:ind w:firstLine="420"/>
        <w:jc w:val="left"/>
      </w:pPr>
      <w:r>
        <w:rPr>
          <w:rFonts w:hint="eastAsia"/>
        </w:rPr>
        <w:t>“之前一直在巡察组，现在到巡察办工作，让我从一个新的角度，更深刻地理解了政治巡察的工作定位。”转岗到巡察办工作的第一巡察组干部毕媛媛深有感触地说。</w:t>
      </w:r>
    </w:p>
    <w:p w:rsidR="008B6303" w:rsidRDefault="008B6303">
      <w:pPr>
        <w:ind w:firstLine="420"/>
        <w:jc w:val="left"/>
      </w:pPr>
      <w:r>
        <w:rPr>
          <w:rFonts w:hint="eastAsia"/>
        </w:rPr>
        <w:t>为进一步强化组办贯通融合，环翠区委巡察机构还建立了集中研讨学习交流制度。巡察期间，每周组织召开组办会商研判会，围绕巡察发现的问题进行集体研讨，相互借力、共同发力。巡察结束后，组织开展集中学习交流，既学习巡视巡察工作新部署新要求，又组织巡察组、巡察办的业务骨干轮流授课，分享实践经验，提升政治能力和业务素养。目前，已开展组办集中学习交流</w:t>
      </w:r>
      <w:r>
        <w:rPr>
          <w:rFonts w:hint="eastAsia"/>
        </w:rPr>
        <w:t>10</w:t>
      </w:r>
      <w:r>
        <w:rPr>
          <w:rFonts w:hint="eastAsia"/>
        </w:rPr>
        <w:t>余次。</w:t>
      </w:r>
    </w:p>
    <w:p w:rsidR="008B6303" w:rsidRDefault="008B6303">
      <w:pPr>
        <w:jc w:val="right"/>
      </w:pPr>
      <w:r>
        <w:rPr>
          <w:rFonts w:hint="eastAsia"/>
        </w:rPr>
        <w:t>山东省纪委监委网站</w:t>
      </w:r>
      <w:r>
        <w:rPr>
          <w:rFonts w:hint="eastAsia"/>
        </w:rPr>
        <w:t>2022-04-21</w:t>
      </w:r>
    </w:p>
    <w:p w:rsidR="008B6303" w:rsidRDefault="008B6303" w:rsidP="00845FB4">
      <w:pPr>
        <w:sectPr w:rsidR="008B6303" w:rsidSect="00845FB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13C0" w:rsidRDefault="002113C0"/>
    <w:sectPr w:rsidR="0021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303"/>
    <w:rsid w:val="002113C0"/>
    <w:rsid w:val="008B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63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630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2022-06-14T07:45:00Z</dcterms:created>
</cp:coreProperties>
</file>