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7B" w:rsidRDefault="0079277B">
      <w:pPr>
        <w:pStyle w:val="1"/>
      </w:pPr>
      <w:r>
        <w:rPr>
          <w:rFonts w:hint="eastAsia"/>
        </w:rPr>
        <w:t xml:space="preserve">成都:把年轻干部腐败和作风问题纳入监督执纪重点 </w:t>
      </w:r>
    </w:p>
    <w:p w:rsidR="0079277B" w:rsidRDefault="0079277B">
      <w:r>
        <w:rPr>
          <w:rFonts w:hint="eastAsia"/>
        </w:rPr>
        <w:t xml:space="preserve">　　“我和张永以前在一个街道，没想到再次看到他的名字竟然是在市纪委的通报上，作为曾经的同事，十分震撼痛心。”近日，在成都市青羊区年轻干部专题会上，市纪委监委通报的</w:t>
      </w:r>
      <w:r>
        <w:rPr>
          <w:rFonts w:hint="eastAsia"/>
        </w:rPr>
        <w:t>8</w:t>
      </w:r>
      <w:r>
        <w:rPr>
          <w:rFonts w:hint="eastAsia"/>
        </w:rPr>
        <w:t>起年轻干部腐败问题典型案例引发与会人员热议。</w:t>
      </w:r>
    </w:p>
    <w:p w:rsidR="0079277B" w:rsidRDefault="0079277B">
      <w:r>
        <w:rPr>
          <w:rFonts w:hint="eastAsia"/>
        </w:rPr>
        <w:t xml:space="preserve">　　今年</w:t>
      </w:r>
      <w:r>
        <w:rPr>
          <w:rFonts w:hint="eastAsia"/>
        </w:rPr>
        <w:t>3</w:t>
      </w:r>
      <w:r>
        <w:rPr>
          <w:rFonts w:hint="eastAsia"/>
        </w:rPr>
        <w:t>月，成都市纪委监委选取</w:t>
      </w:r>
      <w:r>
        <w:rPr>
          <w:rFonts w:hint="eastAsia"/>
        </w:rPr>
        <w:t>8</w:t>
      </w:r>
      <w:r>
        <w:rPr>
          <w:rFonts w:hint="eastAsia"/>
        </w:rPr>
        <w:t>起年轻干部腐败问题典型案件在全市通报。通报指出，干部犯错误，组织有责任。全市各级党委（党组）要及时传达学习，组织本单位年轻干部把自己摆进去，认真开展自查讨论，让年轻干部受教育、受警醒、受触动。</w:t>
      </w:r>
    </w:p>
    <w:p w:rsidR="0079277B" w:rsidRDefault="0079277B">
      <w:r>
        <w:rPr>
          <w:rFonts w:hint="eastAsia"/>
        </w:rPr>
        <w:t xml:space="preserve">　　为助推年轻干部在严管厚爱中成长，成都市各级党组织多措并举，聚焦问题易发高发的财务会计、行政执法、资产管理、工程建设等权力集中、资金密集的关键岗位，通过定期交心谈心、走访家访、座谈调研等方式，动态掌握年轻干部综合表现、思想动态、社会交往等情况，强化抓早抓小，教育引导年轻干部自觉净化“工作圈”“生活圈”“朋友圈”“社交圈”。</w:t>
      </w:r>
    </w:p>
    <w:p w:rsidR="0079277B" w:rsidRDefault="0079277B">
      <w:r>
        <w:rPr>
          <w:rFonts w:hint="eastAsia"/>
        </w:rPr>
        <w:t xml:space="preserve">　　市纪委监委机关进一步强化政治建设，用年轻干部违纪违法案件“活教材”开展警示教育，定期分析本单位年轻干部的综合表现，在抓好年轻干部选拔任用的同时，加强年轻干部的政治素养提升、日常教育提醒、纪律作风养成。市纪委监委专题召开年轻纪检监察干部座谈会，与委机关及派驻（出）机构</w:t>
      </w:r>
      <w:r>
        <w:rPr>
          <w:rFonts w:hint="eastAsia"/>
        </w:rPr>
        <w:t>120</w:t>
      </w:r>
      <w:r>
        <w:rPr>
          <w:rFonts w:hint="eastAsia"/>
        </w:rPr>
        <w:t>余名年轻干部面对面交心谈心，帮助解决思想困惑，引导他们正初心、能秉持，善学习、有文化，知戒惧、勤修身。</w:t>
      </w:r>
    </w:p>
    <w:p w:rsidR="0079277B" w:rsidRDefault="0079277B">
      <w:r>
        <w:rPr>
          <w:rFonts w:hint="eastAsia"/>
        </w:rPr>
        <w:t xml:space="preserve">　　紧盯年轻干部新入职、新调动、新提拔等关键节点，全市纪检监察系统通过普规普纪、纪法宣讲、廉政谈话、观看警示教育片等方式，帮助年轻干部系紧廉洁从政的“扣子”。驻市司法局纪检监察组选取网络赌博、网络游戏、网络消费等年轻干部腐败案例开展正心除弊专题教育。青羊区纪委监委制定《加强年轻干部教育监督管理的十条措施》，梳理近三年来</w:t>
      </w:r>
      <w:r>
        <w:rPr>
          <w:rFonts w:hint="eastAsia"/>
        </w:rPr>
        <w:t>15</w:t>
      </w:r>
      <w:r>
        <w:rPr>
          <w:rFonts w:hint="eastAsia"/>
        </w:rPr>
        <w:t>件年轻干部违纪违法案件，创办年轻干部互动式警示教育课堂。双流区纪委监委精心准备廉政教育“套餐”，通过发放政治关爱提醒函、廉洁家访等方式，提醒年轻干部不踩纪律“红线”、不破法律底线。</w:t>
      </w:r>
    </w:p>
    <w:p w:rsidR="0079277B" w:rsidRDefault="0079277B">
      <w:pPr>
        <w:ind w:firstLine="421"/>
      </w:pPr>
      <w:r>
        <w:rPr>
          <w:rFonts w:hint="eastAsia"/>
        </w:rPr>
        <w:t>成都市纪委监委主要负责人表示，全市纪检监察机关（机构）将把年轻干部腐败和作风问题纳入监督执纪的重点，鼓励有违规违纪违法行为的年轻干部主动说清问题，对不收敛、不收手的，依规依纪依法一查到底、绝不姑息。</w:t>
      </w:r>
    </w:p>
    <w:p w:rsidR="0079277B" w:rsidRDefault="0079277B">
      <w:pPr>
        <w:ind w:firstLine="421"/>
        <w:jc w:val="right"/>
      </w:pPr>
      <w:r>
        <w:rPr>
          <w:rFonts w:hint="eastAsia"/>
        </w:rPr>
        <w:t>中央纪委国家监委网站</w:t>
      </w:r>
      <w:r>
        <w:rPr>
          <w:rFonts w:hint="eastAsia"/>
        </w:rPr>
        <w:t>2022-04-19</w:t>
      </w:r>
    </w:p>
    <w:p w:rsidR="0079277B" w:rsidRDefault="0079277B" w:rsidP="009E72BC">
      <w:pPr>
        <w:sectPr w:rsidR="0079277B" w:rsidSect="009E72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01D1" w:rsidRDefault="007E01D1"/>
    <w:sectPr w:rsidR="007E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77B"/>
    <w:rsid w:val="0079277B"/>
    <w:rsid w:val="007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27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927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2022-06-14T07:32:00Z</dcterms:created>
</cp:coreProperties>
</file>