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0A" w:rsidRDefault="004F300A">
      <w:pPr>
        <w:pStyle w:val="1"/>
      </w:pPr>
      <w:r>
        <w:rPr>
          <w:rFonts w:hint="eastAsia"/>
        </w:rPr>
        <w:t>重庆：一起走进驻站代表委员入站履职的一天</w:t>
      </w:r>
    </w:p>
    <w:p w:rsidR="004F300A" w:rsidRDefault="004F300A">
      <w:pPr>
        <w:ind w:firstLine="420"/>
      </w:pPr>
      <w:r>
        <w:rPr>
          <w:rFonts w:hint="eastAsia"/>
        </w:rPr>
        <w:t>为落实重庆市高法院关于强基导向“六项工作”和“我为群众办实事”要求，扎实推进“代表委员联络站”建设，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日，市四中法院邀请</w:t>
      </w:r>
      <w:r>
        <w:rPr>
          <w:rFonts w:hint="eastAsia"/>
        </w:rPr>
        <w:t>6</w:t>
      </w:r>
      <w:r>
        <w:rPr>
          <w:rFonts w:hint="eastAsia"/>
        </w:rPr>
        <w:t>名驻站代表委员集中开展系列活动。</w:t>
      </w:r>
    </w:p>
    <w:p w:rsidR="004F300A" w:rsidRDefault="004F300A">
      <w:pPr>
        <w:ind w:firstLine="420"/>
      </w:pPr>
      <w:r>
        <w:rPr>
          <w:rFonts w:hint="eastAsia"/>
        </w:rPr>
        <w:t>让我们一起走进驻站代表委员入站履职的一天。</w:t>
      </w:r>
    </w:p>
    <w:p w:rsidR="004F300A" w:rsidRDefault="004F300A">
      <w:pPr>
        <w:ind w:firstLine="420"/>
      </w:pPr>
      <w:r>
        <w:rPr>
          <w:rFonts w:hint="eastAsia"/>
        </w:rPr>
        <w:t>上午</w:t>
      </w:r>
      <w:r>
        <w:rPr>
          <w:rFonts w:hint="eastAsia"/>
        </w:rPr>
        <w:t>09:30</w:t>
      </w:r>
    </w:p>
    <w:p w:rsidR="004F300A" w:rsidRDefault="004F300A">
      <w:pPr>
        <w:ind w:firstLine="420"/>
      </w:pPr>
      <w:r>
        <w:rPr>
          <w:rFonts w:hint="eastAsia"/>
        </w:rPr>
        <w:t>当天上午</w:t>
      </w:r>
      <w:r>
        <w:rPr>
          <w:rFonts w:hint="eastAsia"/>
        </w:rPr>
        <w:t>9:30</w:t>
      </w:r>
      <w:r>
        <w:rPr>
          <w:rFonts w:hint="eastAsia"/>
        </w:rPr>
        <w:t>，驻站代表委员首先到诉讼服务中心实地考察了“人民法院老马工作室”、“代表委员联络站”等办公办案场所，并详细了解场所建设和运行情况，同时还观看了“云上天平”跨域庭审系统微视频、“武陵山处漫星火”党建微视频。驻站代表委员对全市法院搭建代表委员履职平台、多措并举开展多元纠纷化解等工作予以充分肯定。</w:t>
      </w:r>
    </w:p>
    <w:p w:rsidR="004F300A" w:rsidRDefault="004F300A">
      <w:pPr>
        <w:ind w:firstLine="420"/>
      </w:pPr>
      <w:r>
        <w:rPr>
          <w:rFonts w:hint="eastAsia"/>
        </w:rPr>
        <w:t>上午</w:t>
      </w:r>
      <w:r>
        <w:rPr>
          <w:rFonts w:hint="eastAsia"/>
        </w:rPr>
        <w:t>10:00</w:t>
      </w:r>
    </w:p>
    <w:p w:rsidR="004F300A" w:rsidRDefault="004F300A">
      <w:pPr>
        <w:ind w:firstLine="420"/>
      </w:pPr>
      <w:r>
        <w:rPr>
          <w:rFonts w:hint="eastAsia"/>
        </w:rPr>
        <w:t>市四中法院召开“代表委员联络站”工作座谈会，党组成员、副院长周鸿通报了“代表委员联络站”建设情况，党组书记、院长李亮为驻站代表委员颁发聘书，并通报了全市法院、市四中法院上半年工作情况，院领导班子成员集体听取了代表委员意见和建议。</w:t>
      </w:r>
    </w:p>
    <w:p w:rsidR="004F300A" w:rsidRDefault="004F300A">
      <w:pPr>
        <w:ind w:firstLine="420"/>
      </w:pPr>
      <w:r>
        <w:rPr>
          <w:rFonts w:hint="eastAsia"/>
        </w:rPr>
        <w:t>上午</w:t>
      </w:r>
      <w:r>
        <w:rPr>
          <w:rFonts w:hint="eastAsia"/>
        </w:rPr>
        <w:t>11:30</w:t>
      </w:r>
    </w:p>
    <w:p w:rsidR="004F300A" w:rsidRDefault="004F300A">
      <w:pPr>
        <w:ind w:firstLine="420"/>
      </w:pPr>
      <w:r>
        <w:rPr>
          <w:rFonts w:hint="eastAsia"/>
        </w:rPr>
        <w:t>驻站代表委员参加民间借贷纠纷案件审理情况新闻发布会，党组成员、副院长贺少锋通报了辖区民间借贷纠纷案件审理情况，民二庭负责人通报了</w:t>
      </w:r>
      <w:r>
        <w:rPr>
          <w:rFonts w:hint="eastAsia"/>
        </w:rPr>
        <w:t>4</w:t>
      </w:r>
      <w:r>
        <w:rPr>
          <w:rFonts w:hint="eastAsia"/>
        </w:rPr>
        <w:t>起典型案例。</w:t>
      </w:r>
    </w:p>
    <w:p w:rsidR="004F300A" w:rsidRDefault="004F300A">
      <w:pPr>
        <w:ind w:firstLine="420"/>
      </w:pPr>
      <w:r>
        <w:rPr>
          <w:rFonts w:hint="eastAsia"/>
        </w:rPr>
        <w:t>全国人大代表、酉阳自治县人民医院质量控制办公室主任石淑兰，全国人大代表、酉阳自治县桃花源街道天山堡村支部书记、村委会主任冉慧，在“代表委员联络站”接访群众，现场为群众提供咨询。</w:t>
      </w:r>
    </w:p>
    <w:p w:rsidR="004F300A" w:rsidRDefault="004F300A">
      <w:pPr>
        <w:ind w:firstLine="420"/>
      </w:pPr>
      <w:r>
        <w:rPr>
          <w:rFonts w:hint="eastAsia"/>
        </w:rPr>
        <w:t>建言献策</w:t>
      </w:r>
    </w:p>
    <w:p w:rsidR="004F300A" w:rsidRDefault="004F300A">
      <w:pPr>
        <w:ind w:firstLine="420"/>
      </w:pPr>
      <w:r>
        <w:rPr>
          <w:rFonts w:hint="eastAsia"/>
        </w:rPr>
        <w:t>石淑兰</w:t>
      </w:r>
    </w:p>
    <w:p w:rsidR="004F300A" w:rsidRDefault="004F300A">
      <w:pPr>
        <w:ind w:firstLine="420"/>
      </w:pPr>
      <w:r>
        <w:rPr>
          <w:rFonts w:hint="eastAsia"/>
        </w:rPr>
        <w:t>全国人大代表</w:t>
      </w:r>
    </w:p>
    <w:p w:rsidR="004F300A" w:rsidRDefault="004F300A">
      <w:pPr>
        <w:ind w:firstLine="420"/>
      </w:pPr>
      <w:r>
        <w:rPr>
          <w:rFonts w:hint="eastAsia"/>
        </w:rPr>
        <w:t>酉阳自治县人民医院质量控制办公室主任</w:t>
      </w:r>
    </w:p>
    <w:p w:rsidR="004F300A" w:rsidRDefault="004F300A">
      <w:pPr>
        <w:ind w:firstLine="420"/>
      </w:pPr>
      <w:r>
        <w:rPr>
          <w:rFonts w:hint="eastAsia"/>
        </w:rPr>
        <w:t>全市法院工作非常扎实、成效突出、亮点纷呈。市四中法院结合渝东南少数民族聚集区实际，注重工作创新，探索建成可视化数据中心和“云上天平”跨域庭审系统，率先与市律师协会联合发布《立案实务指引》，切实方便了老百姓诉讼。法院积极转变工作理念，坚持服务人民群众、服务代表委员、服务广大干警，对内强化管理，提升队伍能力素质，对外多措并举提升人民群众的获得感、满意度，充分体现人民法院在着力解决人民群众急难盼愁问题上下足了功夫，值得点赞。</w:t>
      </w:r>
    </w:p>
    <w:p w:rsidR="004F300A" w:rsidRDefault="004F300A">
      <w:pPr>
        <w:ind w:firstLine="420"/>
      </w:pPr>
      <w:r>
        <w:rPr>
          <w:rFonts w:hint="eastAsia"/>
        </w:rPr>
        <w:t>建议：一是加强农村基层干部的法律知识培训，助推矛盾纠纷化解在基层，促进社会治理现代化。二是充分利用“代表委员联络站”，方便快捷收集民意、帮助群众解决问题。三是充分利用大数据对医疗案件进行梳理，向医疗机构推送典型案例，促进医疗工作改进。同时，深入医疗机构开展“以案说法”活动，提高医疗机构人员法治意识、自我保护意识。</w:t>
      </w:r>
    </w:p>
    <w:p w:rsidR="004F300A" w:rsidRDefault="004F300A">
      <w:pPr>
        <w:ind w:firstLine="420"/>
      </w:pPr>
      <w:r>
        <w:rPr>
          <w:rFonts w:hint="eastAsia"/>
        </w:rPr>
        <w:t>冉慧</w:t>
      </w:r>
    </w:p>
    <w:p w:rsidR="004F300A" w:rsidRDefault="004F300A">
      <w:pPr>
        <w:ind w:firstLine="420"/>
      </w:pPr>
      <w:r>
        <w:rPr>
          <w:rFonts w:hint="eastAsia"/>
        </w:rPr>
        <w:t>全国人大代表</w:t>
      </w:r>
    </w:p>
    <w:p w:rsidR="004F300A" w:rsidRDefault="004F300A">
      <w:pPr>
        <w:ind w:firstLine="420"/>
      </w:pPr>
      <w:r>
        <w:rPr>
          <w:rFonts w:hint="eastAsia"/>
        </w:rPr>
        <w:t>酉阳自治县桃花源街道天山堡村支部书记、村委会主任</w:t>
      </w:r>
    </w:p>
    <w:p w:rsidR="004F300A" w:rsidRDefault="004F300A">
      <w:pPr>
        <w:ind w:firstLine="420"/>
      </w:pPr>
      <w:r>
        <w:rPr>
          <w:rFonts w:hint="eastAsia"/>
        </w:rPr>
        <w:t>市四中法院坚持以党建为引领，以人民为中心，传承红色基因，赓续红色血脉。建立“代表委员联络站”是落实市高法院强基导向要求、落实为群众办实事的重要抓手，也为代表委员参与法院工作提供履职机会，利于深入基层，贴近群众，值得肯定。</w:t>
      </w:r>
    </w:p>
    <w:p w:rsidR="004F300A" w:rsidRDefault="004F300A">
      <w:pPr>
        <w:ind w:firstLine="420"/>
      </w:pPr>
      <w:r>
        <w:rPr>
          <w:rFonts w:hint="eastAsia"/>
        </w:rPr>
        <w:t>建议：一是加强赡养纠纷案件巡回审判，通过以案说法方式，广泛进行法治宣传。二是持续开展扫黑除恶专项斗争，严厉打击扰乱换届选举中的违法犯罪。三是加大未成年人犯罪帮教工作。四是加强反诈宣传活动，加大法律进社区、进乡村力度。</w:t>
      </w:r>
    </w:p>
    <w:p w:rsidR="004F300A" w:rsidRDefault="004F300A">
      <w:pPr>
        <w:ind w:firstLine="420"/>
      </w:pPr>
      <w:r>
        <w:rPr>
          <w:rFonts w:hint="eastAsia"/>
        </w:rPr>
        <w:t>易吉秀</w:t>
      </w:r>
    </w:p>
    <w:p w:rsidR="004F300A" w:rsidRDefault="004F300A">
      <w:pPr>
        <w:ind w:firstLine="420"/>
      </w:pPr>
      <w:r>
        <w:rPr>
          <w:rFonts w:hint="eastAsia"/>
        </w:rPr>
        <w:t>市人大代表</w:t>
      </w:r>
    </w:p>
    <w:p w:rsidR="004F300A" w:rsidRDefault="004F300A">
      <w:pPr>
        <w:ind w:firstLine="420"/>
      </w:pPr>
      <w:r>
        <w:rPr>
          <w:rFonts w:hint="eastAsia"/>
        </w:rPr>
        <w:t>黔江中心医院老年病科主任</w:t>
      </w:r>
    </w:p>
    <w:p w:rsidR="004F300A" w:rsidRDefault="004F300A">
      <w:pPr>
        <w:ind w:firstLine="420"/>
      </w:pPr>
      <w:r>
        <w:rPr>
          <w:rFonts w:hint="eastAsia"/>
        </w:rPr>
        <w:t>“代表委员联络站”是代表委员履职落地的平台，有利于代表委员深度参与了解法院工作，把老百姓的心声传进来，把正面的声音传出去。随着落实强基导向“六项工作”的广泛推广，包括医疗秩序在内的社会程序必将持续向好。</w:t>
      </w:r>
    </w:p>
    <w:p w:rsidR="004F300A" w:rsidRDefault="004F300A">
      <w:pPr>
        <w:ind w:firstLine="420"/>
      </w:pPr>
      <w:r>
        <w:rPr>
          <w:rFonts w:hint="eastAsia"/>
        </w:rPr>
        <w:t>建议：一是加大普法力度，开展法治进医院活动。二是强化意识形态工作，适时召开涉医疗纠纷案件新闻发布会，不断提高医务工作者和老百姓的法律意识。</w:t>
      </w:r>
    </w:p>
    <w:p w:rsidR="004F300A" w:rsidRDefault="004F300A">
      <w:pPr>
        <w:ind w:firstLine="420"/>
      </w:pPr>
      <w:r>
        <w:rPr>
          <w:rFonts w:hint="eastAsia"/>
        </w:rPr>
        <w:t>曹德全</w:t>
      </w:r>
    </w:p>
    <w:p w:rsidR="004F300A" w:rsidRDefault="004F300A">
      <w:pPr>
        <w:ind w:firstLine="420"/>
      </w:pPr>
      <w:r>
        <w:rPr>
          <w:rFonts w:hint="eastAsia"/>
        </w:rPr>
        <w:t>市人大代表</w:t>
      </w:r>
    </w:p>
    <w:p w:rsidR="004F300A" w:rsidRDefault="004F300A">
      <w:pPr>
        <w:ind w:firstLine="420"/>
      </w:pPr>
      <w:r>
        <w:rPr>
          <w:rFonts w:hint="eastAsia"/>
        </w:rPr>
        <w:t>黔江卷烟厂纪检监察科副科长</w:t>
      </w:r>
    </w:p>
    <w:p w:rsidR="004F300A" w:rsidRDefault="004F300A">
      <w:pPr>
        <w:ind w:firstLine="420"/>
      </w:pPr>
      <w:r>
        <w:rPr>
          <w:rFonts w:hint="eastAsia"/>
        </w:rPr>
        <w:t>市四中法院围绕全市工作大局，在认真履行审判职能的同时不断抓住机遇、开拓创新，着力推动司法改革，法院干部建设、审判工作机制改革都取得很好成绩。法院大局意识强，积极服务经济和社会发展；创新审判管理，不断提高审判质效，通过信息化手段助推工作；抓实干部队伍建设，全面提升干警整体素质；重视基层建设，提高司法水平。</w:t>
      </w:r>
    </w:p>
    <w:p w:rsidR="004F300A" w:rsidRDefault="004F300A">
      <w:pPr>
        <w:ind w:firstLine="420"/>
      </w:pPr>
      <w:r>
        <w:rPr>
          <w:rFonts w:hint="eastAsia"/>
        </w:rPr>
        <w:t>建议：一是进一步增强大局意识，把握工作重点，服务经济发展大局。二是进一步加强干部专业化建设。三是进一步加强和当地政府的沟通。四是进一步加强“云上天平”跨域庭审系统运用。</w:t>
      </w:r>
    </w:p>
    <w:p w:rsidR="004F300A" w:rsidRDefault="004F300A">
      <w:pPr>
        <w:ind w:firstLine="420"/>
      </w:pPr>
      <w:r>
        <w:rPr>
          <w:rFonts w:hint="eastAsia"/>
        </w:rPr>
        <w:t>谢凤霞</w:t>
      </w:r>
    </w:p>
    <w:p w:rsidR="004F300A" w:rsidRDefault="004F300A">
      <w:pPr>
        <w:ind w:firstLine="420"/>
      </w:pPr>
      <w:r>
        <w:rPr>
          <w:rFonts w:hint="eastAsia"/>
        </w:rPr>
        <w:t>市人大代表</w:t>
      </w:r>
    </w:p>
    <w:p w:rsidR="004F300A" w:rsidRDefault="004F300A">
      <w:pPr>
        <w:ind w:firstLine="420"/>
      </w:pPr>
      <w:r>
        <w:rPr>
          <w:rFonts w:hint="eastAsia"/>
        </w:rPr>
        <w:t>黔江区凤霞蚕桑专业合作社理事长</w:t>
      </w:r>
    </w:p>
    <w:p w:rsidR="004F300A" w:rsidRDefault="004F300A">
      <w:pPr>
        <w:ind w:firstLine="420"/>
      </w:pPr>
      <w:r>
        <w:rPr>
          <w:rFonts w:hint="eastAsia"/>
        </w:rPr>
        <w:t>“代表委员联络站”的建立，使代表委员联络工作更加便捷，更接地气，更显实效。一直以来，市四中法院自觉将接受监督贯穿于工作始终，作为代表经常参与法院的视察活动、庭审观摩、见证执行、交流座谈，满意度不断提升。作为首批入站代表，将认真履职，发挥好代表作用。</w:t>
      </w:r>
    </w:p>
    <w:p w:rsidR="004F300A" w:rsidRDefault="004F300A">
      <w:pPr>
        <w:ind w:firstLine="420"/>
      </w:pPr>
      <w:r>
        <w:rPr>
          <w:rFonts w:hint="eastAsia"/>
        </w:rPr>
        <w:t>建议：一是通过发布典型案例，比如赡养纠纷、未成年人保护、跨境网路赌博案件，进行法治宣传。二是加大对“代表委员联络站”的宣传力度，让更多群众了解此项便民举措。</w:t>
      </w:r>
    </w:p>
    <w:p w:rsidR="004F300A" w:rsidRDefault="004F300A">
      <w:pPr>
        <w:ind w:firstLine="420"/>
      </w:pPr>
      <w:r>
        <w:rPr>
          <w:rFonts w:hint="eastAsia"/>
        </w:rPr>
        <w:t>何艺</w:t>
      </w:r>
    </w:p>
    <w:p w:rsidR="004F300A" w:rsidRDefault="004F300A">
      <w:pPr>
        <w:ind w:firstLine="420"/>
      </w:pPr>
      <w:r>
        <w:rPr>
          <w:rFonts w:hint="eastAsia"/>
        </w:rPr>
        <w:t>市政协委员</w:t>
      </w:r>
    </w:p>
    <w:p w:rsidR="004F300A" w:rsidRDefault="004F300A">
      <w:pPr>
        <w:ind w:firstLine="420"/>
      </w:pPr>
      <w:r>
        <w:rPr>
          <w:rFonts w:hint="eastAsia"/>
        </w:rPr>
        <w:t>黔江中心医院大内科主任、心血管内科主任医师</w:t>
      </w:r>
    </w:p>
    <w:p w:rsidR="004F300A" w:rsidRDefault="004F300A">
      <w:pPr>
        <w:ind w:firstLine="420"/>
      </w:pPr>
      <w:r>
        <w:rPr>
          <w:rFonts w:hint="eastAsia"/>
        </w:rPr>
        <w:t>医院和法院的工作有很多共通点，医生为老百姓带来健康，法院维护司法公正，创造安全环境，都是老百姓最大的民生需求。减少案件纠纷和病魔疾病发展，落脚点都是做好预防。</w:t>
      </w:r>
    </w:p>
    <w:p w:rsidR="004F300A" w:rsidRDefault="004F300A">
      <w:pPr>
        <w:ind w:firstLine="420"/>
      </w:pPr>
      <w:r>
        <w:rPr>
          <w:rFonts w:hint="eastAsia"/>
        </w:rPr>
        <w:t>建议：一是既要加强普法宣传，又要加大犯罪惩治力度，对于涉医案件要从快从速处理，达到教育目的，形成震慑。二是要充分发挥“代表委员联络站”的作用，通过深度参与见证法院工作，搜集意见，为法院工作提供参考依据。</w:t>
      </w:r>
    </w:p>
    <w:p w:rsidR="004F300A" w:rsidRDefault="004F300A">
      <w:pPr>
        <w:jc w:val="right"/>
      </w:pPr>
      <w:r>
        <w:rPr>
          <w:rFonts w:hint="eastAsia"/>
        </w:rPr>
        <w:t>重庆人大</w:t>
      </w:r>
      <w:r>
        <w:rPr>
          <w:rFonts w:hint="eastAsia"/>
        </w:rPr>
        <w:t>2021-08-16</w:t>
      </w:r>
    </w:p>
    <w:p w:rsidR="004F300A" w:rsidRDefault="004F300A" w:rsidP="00C7208F">
      <w:pPr>
        <w:sectPr w:rsidR="004F300A" w:rsidSect="00C720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E3C8E" w:rsidRDefault="006E3C8E"/>
    <w:sectPr w:rsidR="006E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00A"/>
    <w:rsid w:val="004F300A"/>
    <w:rsid w:val="006E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F300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F300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2022-05-13T04:34:00Z</dcterms:created>
</cp:coreProperties>
</file>