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06" w:rsidRDefault="00134806" w:rsidP="00FB688D">
      <w:pPr>
        <w:pStyle w:val="1"/>
      </w:pPr>
      <w:r w:rsidRPr="00485241">
        <w:rPr>
          <w:rFonts w:hint="eastAsia"/>
        </w:rPr>
        <w:t>安康市</w:t>
      </w:r>
      <w:r w:rsidRPr="00FB688D">
        <w:rPr>
          <w:rFonts w:hint="eastAsia"/>
        </w:rPr>
        <w:t>石泉县村村有集体经济</w:t>
      </w:r>
      <w:r w:rsidRPr="00FB688D">
        <w:t xml:space="preserve"> 户户有长效产业</w:t>
      </w:r>
    </w:p>
    <w:p w:rsidR="00134806" w:rsidRDefault="00134806" w:rsidP="00134806">
      <w:pPr>
        <w:ind w:firstLineChars="200" w:firstLine="420"/>
      </w:pPr>
      <w:r>
        <w:t>1</w:t>
      </w:r>
      <w:r>
        <w:t>月</w:t>
      </w:r>
      <w:r>
        <w:t>17</w:t>
      </w:r>
      <w:r>
        <w:t>日，暖阳高照。在石泉县池河镇明星村，农家民宿、农家乐等点缀在漫山遍野的桑园中，好一幅美丽的乡村画卷。村党总支书记、村委会主任刘家满正带着村民们对桑园进行冬季管理，积极谋划新一年的蚕桑文化旅游活动，大家忙得不亦乐乎。</w:t>
      </w:r>
    </w:p>
    <w:p w:rsidR="00134806" w:rsidRDefault="00134806" w:rsidP="00134806">
      <w:pPr>
        <w:ind w:firstLineChars="200" w:firstLine="420"/>
      </w:pPr>
      <w:r>
        <w:rPr>
          <w:rFonts w:hint="eastAsia"/>
        </w:rPr>
        <w:t>“没想到老房子还能被改造成民宿，不出钱还能收租金。村上旅游公司还给我们老两口安排了新住房和工作。”年过六旬的村民陈泽华喜笑颜开地掰着指头算起账来：租赁费、流转费，加上工资和村集体经济分红，他和老伴一年收入能超过</w:t>
      </w:r>
      <w:r>
        <w:t>5</w:t>
      </w:r>
      <w:r>
        <w:t>万元。</w:t>
      </w:r>
    </w:p>
    <w:p w:rsidR="00134806" w:rsidRDefault="00134806" w:rsidP="00134806">
      <w:pPr>
        <w:ind w:firstLineChars="200" w:firstLine="420"/>
      </w:pPr>
      <w:r>
        <w:rPr>
          <w:rFonts w:hint="eastAsia"/>
        </w:rPr>
        <w:t>石泉县坚持把党建引领扶持壮大村集体经济作为巩固拓展脱贫攻坚成果、全面推进乡村振兴战略的“牛鼻子”工程，围绕群众持续稳定增收这一主线，创新推动村级集体经济可持续健康发展。同时，石泉县切实增强村级党组织的凝聚力和战斗力，进一步激发经营主体和农民的发展活力，有效带动农业强起来、农村美起来、农民富起来。</w:t>
      </w:r>
    </w:p>
    <w:p w:rsidR="00134806" w:rsidRDefault="00134806" w:rsidP="00134806">
      <w:pPr>
        <w:ind w:firstLineChars="200" w:firstLine="420"/>
      </w:pPr>
      <w:r>
        <w:rPr>
          <w:rFonts w:hint="eastAsia"/>
        </w:rPr>
        <w:t>支部引领变资源为资产</w:t>
      </w:r>
    </w:p>
    <w:p w:rsidR="00134806" w:rsidRDefault="00134806" w:rsidP="00134806">
      <w:pPr>
        <w:ind w:firstLineChars="200" w:firstLine="420"/>
      </w:pPr>
      <w:r>
        <w:rPr>
          <w:rFonts w:hint="eastAsia"/>
        </w:rPr>
        <w:t>站在“天空之镜”玻璃平台上，刘家满介绍：“这几年，我们以村集体经济股份合作社为载体，不断发展壮大集体经济，带动群众发展产业和创业就业。目前，我们村已经培育形成了蚕桑、养猪、养鸡和乡村旅游四大产业。”</w:t>
      </w:r>
    </w:p>
    <w:p w:rsidR="00134806" w:rsidRDefault="00134806" w:rsidP="00134806">
      <w:pPr>
        <w:ind w:firstLineChars="200" w:firstLine="420"/>
      </w:pPr>
      <w:r>
        <w:rPr>
          <w:rFonts w:hint="eastAsia"/>
        </w:rPr>
        <w:t>明星村在乡村旅游开发过程中，把强化支部引领、壮大集体经济、促进群众增收和市场主体参与紧密结合起来，形成利益联合体。镇包村干部、下派干部、村干部组成乡村振兴工作队，共同做好项目建设环境保障、群众组织发动、投资客商引进等工作。明星村实行村集体经济股份合作社控股的村旅游公司开发模式，让资源变资产、资金变股金、农民变股东，建成醉美桑海</w:t>
      </w:r>
      <w:r>
        <w:t>AAA</w:t>
      </w:r>
      <w:r>
        <w:t>级景区。景区开园以来旅游综合收入超过</w:t>
      </w:r>
      <w:r>
        <w:t>3000</w:t>
      </w:r>
      <w:r>
        <w:t>万元，全村超过一半以上的村民被嵌在了产业链上，</w:t>
      </w:r>
      <w:r>
        <w:t>50</w:t>
      </w:r>
      <w:r>
        <w:t>多名外出能人返乡发展农家乐、民宿等。</w:t>
      </w:r>
    </w:p>
    <w:p w:rsidR="00134806" w:rsidRDefault="00134806" w:rsidP="00134806">
      <w:pPr>
        <w:ind w:firstLineChars="200" w:firstLine="420"/>
      </w:pPr>
      <w:r>
        <w:rPr>
          <w:rFonts w:hint="eastAsia"/>
        </w:rPr>
        <w:t>明星村是石泉县通过实施党建引领、推进“三变”改革、盘活壮大集体经济的典型。</w:t>
      </w:r>
    </w:p>
    <w:p w:rsidR="00134806" w:rsidRDefault="00134806" w:rsidP="00134806">
      <w:pPr>
        <w:ind w:firstLineChars="200" w:firstLine="420"/>
      </w:pPr>
      <w:r>
        <w:rPr>
          <w:rFonts w:hint="eastAsia"/>
        </w:rPr>
        <w:t>近年来，石泉县相继为</w:t>
      </w:r>
      <w:r>
        <w:t>150</w:t>
      </w:r>
      <w:r>
        <w:t>个村集体经济股份合作社注资</w:t>
      </w:r>
      <w:r>
        <w:t>1.61</w:t>
      </w:r>
      <w:r>
        <w:t>亿元，推进村集体经济合作社与</w:t>
      </w:r>
      <w:r>
        <w:t>332</w:t>
      </w:r>
      <w:r>
        <w:t>个各类市场经营主体共同组建产业联盟，积极探索以</w:t>
      </w:r>
      <w:r>
        <w:t>“</w:t>
      </w:r>
      <w:r>
        <w:t>资源开发、盘活存量、异地发展、产业带动、股份合作、服务创收、市场经营、旅游引领</w:t>
      </w:r>
      <w:r>
        <w:t>”</w:t>
      </w:r>
      <w:r>
        <w:t>为主的集体经济发展模式，围绕打造</w:t>
      </w:r>
      <w:r>
        <w:t>“</w:t>
      </w:r>
      <w:r>
        <w:t>一镇一业一龙头，一村一品一园区</w:t>
      </w:r>
      <w:r>
        <w:t>”</w:t>
      </w:r>
      <w:r>
        <w:t>，持续抓好蚕桑、畜禽、蔬菜、魔芋、中药材等主导产业和茶叶、烤烟、食用菌、核桃、林果等特色产业发展。</w:t>
      </w:r>
    </w:p>
    <w:p w:rsidR="00134806" w:rsidRDefault="00134806" w:rsidP="00134806">
      <w:pPr>
        <w:ind w:firstLineChars="200" w:firstLine="420"/>
      </w:pPr>
      <w:r>
        <w:rPr>
          <w:rFonts w:hint="eastAsia"/>
        </w:rPr>
        <w:t>抓集体经济促群众增收</w:t>
      </w:r>
    </w:p>
    <w:p w:rsidR="00134806" w:rsidRDefault="00134806" w:rsidP="00134806">
      <w:pPr>
        <w:ind w:firstLineChars="200" w:firstLine="420"/>
      </w:pPr>
      <w:r>
        <w:rPr>
          <w:rFonts w:hint="eastAsia"/>
        </w:rPr>
        <w:t>“现在好了，不用出门，在村上旅游公司上班就能挣到钱。”明星村村民刘玉干劲十足，“我想好好干，争取早日在村集体经济合作社入股，谋取更大的发展。”</w:t>
      </w:r>
    </w:p>
    <w:p w:rsidR="00134806" w:rsidRDefault="00134806" w:rsidP="00134806">
      <w:pPr>
        <w:ind w:firstLineChars="200" w:firstLine="420"/>
      </w:pPr>
      <w:r>
        <w:rPr>
          <w:rFonts w:hint="eastAsia"/>
        </w:rPr>
        <w:t>石泉县</w:t>
      </w:r>
      <w:r>
        <w:t>150</w:t>
      </w:r>
      <w:r>
        <w:t>个村级党组织牵头组建农村专业合作社</w:t>
      </w:r>
      <w:r>
        <w:t>286</w:t>
      </w:r>
      <w:r>
        <w:t>个，推动</w:t>
      </w:r>
      <w:r>
        <w:t>106</w:t>
      </w:r>
      <w:r>
        <w:t>名党支部书记兼任集体经济合作组织负责人，成立产业链党支部</w:t>
      </w:r>
      <w:r>
        <w:t>87</w:t>
      </w:r>
      <w:r>
        <w:t>个、党小组</w:t>
      </w:r>
      <w:r>
        <w:t>218</w:t>
      </w:r>
      <w:r>
        <w:t>个，把</w:t>
      </w:r>
      <w:r>
        <w:t>1.58</w:t>
      </w:r>
      <w:r>
        <w:t>万余户农户镶嵌在产业链上，推动农村经济发展打破原有村域界限，特色种植养殖产业和基地建设呈现出连片带动、融合发展的良好态势。</w:t>
      </w:r>
    </w:p>
    <w:p w:rsidR="00134806" w:rsidRDefault="00134806" w:rsidP="00134806">
      <w:pPr>
        <w:ind w:firstLineChars="200" w:firstLine="420"/>
      </w:pPr>
      <w:r>
        <w:rPr>
          <w:rFonts w:hint="eastAsia"/>
        </w:rPr>
        <w:t>在发展长效产业方面，石泉县按照“全域旅游抓龙头，南茶北桑川道菜，特色种养保增收”的产业布局，因地因户施策，落实产业奖补，实现了全县脱贫户中短期产业与长效产业全覆盖。在实施稳定就业方面，坚持抓产业促就业，大力实施劳动技能提升工程，通过发展社区工厂、组织劳务输出、开发公益性和旅游服务性岗位等方式，使脱贫劳动力实现稳定就业。</w:t>
      </w:r>
    </w:p>
    <w:p w:rsidR="00134806" w:rsidRDefault="00134806" w:rsidP="00134806">
      <w:pPr>
        <w:ind w:firstLineChars="200" w:firstLine="420"/>
      </w:pPr>
      <w:r>
        <w:rPr>
          <w:rFonts w:hint="eastAsia"/>
        </w:rPr>
        <w:t>石泉县各村党组织充分尊重群众意愿，运用农村集体产权制度改革成果，对土地、林地、资金、项目、信息、技术等资源实行优化配置，鼓励以租赁、联营、参股等方式提高资源综合利用效益，推动村村有集体经济带动、户户有长效产业支撑、人人有稳定就业保障的群众增收“三有”目标的实现。</w:t>
      </w:r>
    </w:p>
    <w:p w:rsidR="00134806" w:rsidRDefault="00134806" w:rsidP="00134806">
      <w:pPr>
        <w:ind w:firstLineChars="200" w:firstLine="420"/>
      </w:pPr>
      <w:r>
        <w:rPr>
          <w:rFonts w:hint="eastAsia"/>
        </w:rPr>
        <w:t>让组织优势变发展优势</w:t>
      </w:r>
    </w:p>
    <w:p w:rsidR="00134806" w:rsidRDefault="00134806" w:rsidP="00134806">
      <w:pPr>
        <w:ind w:firstLineChars="200" w:firstLine="420"/>
      </w:pPr>
      <w:r>
        <w:rPr>
          <w:rFonts w:hint="eastAsia"/>
        </w:rPr>
        <w:t>“冬闲”人不闲。陈泽华和老伴把自己的房前屋后收拾得干干净净，给桑树剪枝刷白，在桑园里套种上瓜果蔬菜，希望新的一年用更美的乡村景致吸引更多游客。</w:t>
      </w:r>
    </w:p>
    <w:p w:rsidR="00134806" w:rsidRDefault="00134806" w:rsidP="00134806">
      <w:pPr>
        <w:ind w:firstLineChars="200" w:firstLine="420"/>
      </w:pPr>
      <w:r>
        <w:rPr>
          <w:rFonts w:hint="eastAsia"/>
        </w:rPr>
        <w:t>如今，明星村正在实现桑园变景点、旧宅变民宿、农民变股东的美丽蝶变，创新探索，走出了一条“景区带村、就地转岗、居家经营、产业富民”的村集体经济带动群众增收致富之路。</w:t>
      </w:r>
      <w:r>
        <w:t>2021</w:t>
      </w:r>
      <w:r>
        <w:t>年，全村集体经济收入达</w:t>
      </w:r>
      <w:r>
        <w:t>138</w:t>
      </w:r>
      <w:r>
        <w:t>万元，农村居民人均纯收入突破</w:t>
      </w:r>
      <w:r>
        <w:t>2</w:t>
      </w:r>
      <w:r>
        <w:t>万元。</w:t>
      </w:r>
    </w:p>
    <w:p w:rsidR="00134806" w:rsidRDefault="00134806" w:rsidP="00134806">
      <w:pPr>
        <w:ind w:firstLineChars="200" w:firstLine="420"/>
      </w:pPr>
      <w:r>
        <w:rPr>
          <w:rFonts w:hint="eastAsia"/>
        </w:rPr>
        <w:t>目前，石泉县已经全面消除村集体经济“空壳村”，全县村村都有集体经济积累。通过村集体经济带动，石泉县正在实现巩固拓展脱贫攻坚成果同乡村振兴有效衔接。</w:t>
      </w:r>
    </w:p>
    <w:p w:rsidR="00134806" w:rsidRDefault="00134806" w:rsidP="00134806">
      <w:pPr>
        <w:ind w:firstLineChars="200" w:firstLine="420"/>
      </w:pPr>
      <w:r>
        <w:rPr>
          <w:rFonts w:hint="eastAsia"/>
        </w:rPr>
        <w:t>“下一步，我们将把发展村级集体经济作为抓党建促乡村振兴的重要抓手，深入推进支部联建、产业联盟、资源联享‘三联’工作机制，继续实施集体经济示范强村培育工程，努力把党组织的政治优势、组织优势转化为村级集体经济的发展优势，引领乡村全面振兴！”石泉县委常委、组织部部长向成城说。</w:t>
      </w:r>
    </w:p>
    <w:p w:rsidR="00134806" w:rsidRDefault="00134806" w:rsidP="00FB688D">
      <w:pPr>
        <w:jc w:val="right"/>
      </w:pPr>
      <w:r>
        <w:rPr>
          <w:rFonts w:hint="eastAsia"/>
        </w:rPr>
        <w:t>新浪网</w:t>
      </w:r>
      <w:r>
        <w:rPr>
          <w:rFonts w:hint="eastAsia"/>
        </w:rPr>
        <w:t xml:space="preserve"> 2022-2-11</w:t>
      </w:r>
    </w:p>
    <w:p w:rsidR="00134806" w:rsidRDefault="00134806" w:rsidP="00DC6889">
      <w:pPr>
        <w:sectPr w:rsidR="00134806" w:rsidSect="00DC6889">
          <w:type w:val="continuous"/>
          <w:pgSz w:w="11906" w:h="16838"/>
          <w:pgMar w:top="1644" w:right="1236" w:bottom="1418" w:left="1814" w:header="851" w:footer="907" w:gutter="0"/>
          <w:pgNumType w:start="1"/>
          <w:cols w:space="720"/>
          <w:docGrid w:type="lines" w:linePitch="341" w:charSpace="2373"/>
        </w:sectPr>
      </w:pPr>
    </w:p>
    <w:p w:rsidR="00C32419" w:rsidRDefault="00C32419"/>
    <w:sectPr w:rsidR="00C324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4806"/>
    <w:rsid w:val="00134806"/>
    <w:rsid w:val="00C32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48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348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2022-06-14T12:42:00Z</dcterms:created>
</cp:coreProperties>
</file>