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98" w:rsidRDefault="005E0498">
      <w:pPr>
        <w:pStyle w:val="1"/>
      </w:pPr>
      <w:r>
        <w:rPr>
          <w:rFonts w:hint="eastAsia"/>
        </w:rPr>
        <w:t>佛山市南海区：聚焦“急难愁盼”擦亮巡察利剑</w:t>
      </w:r>
    </w:p>
    <w:p w:rsidR="005E0498" w:rsidRDefault="005E0498">
      <w:r>
        <w:rPr>
          <w:rFonts w:hint="eastAsia"/>
        </w:rPr>
        <w:t xml:space="preserve">　　今年</w:t>
      </w:r>
      <w:r>
        <w:rPr>
          <w:rFonts w:hint="eastAsia"/>
        </w:rPr>
        <w:t>2</w:t>
      </w:r>
      <w:r>
        <w:rPr>
          <w:rFonts w:hint="eastAsia"/>
        </w:rPr>
        <w:t>月南海区大沥镇沥北小学春季学期开学时，与校园相邻的违规销售煤炭制品企业已搬离，空气中的粉尘污染消失了，校园周边环境得到改善。</w:t>
      </w:r>
    </w:p>
    <w:p w:rsidR="005E0498" w:rsidRDefault="005E0498">
      <w:r>
        <w:rPr>
          <w:rFonts w:hint="eastAsia"/>
        </w:rPr>
        <w:t xml:space="preserve">　　西樵镇朝山社区的两处无主老旧危房顺利拆除，新增空地纳入农村“四小园”建设，村民休闲乘凉有了好去处。</w:t>
      </w:r>
    </w:p>
    <w:p w:rsidR="005E0498" w:rsidRDefault="005E0498">
      <w:r>
        <w:rPr>
          <w:rFonts w:hint="eastAsia"/>
        </w:rPr>
        <w:t xml:space="preserve">　　里水镇石塘村地摊市场整体搬迁，加快打造整洁有序的居住环境。</w:t>
      </w:r>
    </w:p>
    <w:p w:rsidR="005E0498" w:rsidRDefault="005E0498">
      <w:r>
        <w:rPr>
          <w:rFonts w:hint="eastAsia"/>
        </w:rPr>
        <w:t xml:space="preserve">　　……</w:t>
      </w:r>
    </w:p>
    <w:p w:rsidR="005E0498" w:rsidRDefault="005E0498">
      <w:r>
        <w:rPr>
          <w:rFonts w:hint="eastAsia"/>
        </w:rPr>
        <w:t xml:space="preserve">　　这些喜人的变化，与南海精准开展对村（社区）巡察，做深做实巡察“后半篇文章”密不可分。</w:t>
      </w:r>
    </w:p>
    <w:p w:rsidR="005E0498" w:rsidRDefault="005E0498">
      <w:r>
        <w:rPr>
          <w:rFonts w:hint="eastAsia"/>
        </w:rPr>
        <w:t xml:space="preserve">　　去年</w:t>
      </w:r>
      <w:r>
        <w:rPr>
          <w:rFonts w:hint="eastAsia"/>
        </w:rPr>
        <w:t>11</w:t>
      </w:r>
      <w:r>
        <w:rPr>
          <w:rFonts w:hint="eastAsia"/>
        </w:rPr>
        <w:t>月至今年</w:t>
      </w:r>
      <w:r>
        <w:rPr>
          <w:rFonts w:hint="eastAsia"/>
        </w:rPr>
        <w:t>1</w:t>
      </w:r>
      <w:r>
        <w:rPr>
          <w:rFonts w:hint="eastAsia"/>
        </w:rPr>
        <w:t>月，南海区开展十四届区委第一轮对村（社区）巡察。各巡察组紧扣党中央、省委、市委决策部署和区委中心工作深入开展政治监督，发现各类问题</w:t>
      </w:r>
      <w:r>
        <w:rPr>
          <w:rFonts w:hint="eastAsia"/>
        </w:rPr>
        <w:t>410</w:t>
      </w:r>
      <w:r>
        <w:rPr>
          <w:rFonts w:hint="eastAsia"/>
        </w:rPr>
        <w:t>个，移交问题线索</w:t>
      </w:r>
      <w:r>
        <w:rPr>
          <w:rFonts w:hint="eastAsia"/>
        </w:rPr>
        <w:t>22</w:t>
      </w:r>
      <w:r>
        <w:rPr>
          <w:rFonts w:hint="eastAsia"/>
        </w:rPr>
        <w:t>条，督促镇、村党组织立行立改“急难愁盼”问题</w:t>
      </w:r>
      <w:r>
        <w:rPr>
          <w:rFonts w:hint="eastAsia"/>
        </w:rPr>
        <w:t>18</w:t>
      </w:r>
      <w:r>
        <w:rPr>
          <w:rFonts w:hint="eastAsia"/>
        </w:rPr>
        <w:t>个。</w:t>
      </w:r>
    </w:p>
    <w:p w:rsidR="005E0498" w:rsidRDefault="005E0498">
      <w:r>
        <w:rPr>
          <w:rFonts w:hint="eastAsia"/>
        </w:rPr>
        <w:t xml:space="preserve">　　对照问题清单</w:t>
      </w:r>
      <w:r>
        <w:rPr>
          <w:rFonts w:hint="eastAsia"/>
        </w:rPr>
        <w:t xml:space="preserve"> </w:t>
      </w:r>
      <w:r>
        <w:rPr>
          <w:rFonts w:hint="eastAsia"/>
        </w:rPr>
        <w:t>“码”上收集意见</w:t>
      </w:r>
    </w:p>
    <w:p w:rsidR="005E0498" w:rsidRDefault="005E0498">
      <w:r>
        <w:rPr>
          <w:rFonts w:hint="eastAsia"/>
        </w:rPr>
        <w:t xml:space="preserve">　　南海区委巡察机构在巡察开始前分别走访组织、财政、农业农村、审计、信访等部门，全面摸排各镇（街道）、村（社区）基本情况，紧盯村级党组织问题的易发点和多发点制定问题清单，帮助巡察组更快厘清监督重点，明确监督方向。</w:t>
      </w:r>
    </w:p>
    <w:p w:rsidR="005E0498" w:rsidRDefault="005E0498">
      <w:r>
        <w:rPr>
          <w:rFonts w:hint="eastAsia"/>
        </w:rPr>
        <w:t xml:space="preserve">　　为进一步畅通反映意见和问题渠道，该区还开通微信扫码反映问题平台，在村居社群、厂企园区等广泛发布，村民群众随时扫码都能反映问题。</w:t>
      </w:r>
    </w:p>
    <w:p w:rsidR="005E0498" w:rsidRDefault="005E0498">
      <w:r>
        <w:rPr>
          <w:rFonts w:hint="eastAsia"/>
        </w:rPr>
        <w:t xml:space="preserve">　　“‘码’上反映，让平日里忙碌的村民群众有了方便反映意见的平台，有效扩大了问题收集覆盖面。”南海区委巡察机构有关负责人表示，在第一轮巡察中，通过二维码共收到</w:t>
      </w:r>
      <w:r>
        <w:rPr>
          <w:rFonts w:hint="eastAsia"/>
        </w:rPr>
        <w:t>81</w:t>
      </w:r>
      <w:r>
        <w:rPr>
          <w:rFonts w:hint="eastAsia"/>
        </w:rPr>
        <w:t>条群众反馈意见，让巡察干部第一时间掌握基层“活情况”。</w:t>
      </w:r>
    </w:p>
    <w:p w:rsidR="005E0498" w:rsidRDefault="005E0498">
      <w:r>
        <w:rPr>
          <w:rFonts w:hint="eastAsia"/>
        </w:rPr>
        <w:t xml:space="preserve">　　压实镇村责任</w:t>
      </w:r>
      <w:r>
        <w:rPr>
          <w:rFonts w:hint="eastAsia"/>
        </w:rPr>
        <w:t xml:space="preserve"> </w:t>
      </w:r>
      <w:r>
        <w:rPr>
          <w:rFonts w:hint="eastAsia"/>
        </w:rPr>
        <w:t>推动立行立改</w:t>
      </w:r>
    </w:p>
    <w:p w:rsidR="005E0498" w:rsidRDefault="005E0498">
      <w:r>
        <w:rPr>
          <w:rFonts w:hint="eastAsia"/>
        </w:rPr>
        <w:t xml:space="preserve">　　推动解决问题是巡察工作的落脚点。在如何做深做细做实巡察整改“后半篇文章”上，南海同样也有进一步的探索和实践。</w:t>
      </w:r>
    </w:p>
    <w:p w:rsidR="005E0498" w:rsidRDefault="005E0498">
      <w:r>
        <w:rPr>
          <w:rFonts w:hint="eastAsia"/>
        </w:rPr>
        <w:t xml:space="preserve">　　一方面为注重问题线索处置的时效性，该区用好巡察机构与纪检监察机关协作配合机制，对本轮巡察发现的重要线索“边巡边移”，推动快查快办，截至目前通过“边巡边移”工作机制移交问题线索</w:t>
      </w:r>
      <w:r>
        <w:rPr>
          <w:rFonts w:hint="eastAsia"/>
        </w:rPr>
        <w:t>4</w:t>
      </w:r>
      <w:r>
        <w:rPr>
          <w:rFonts w:hint="eastAsia"/>
        </w:rPr>
        <w:t>条，推动立案</w:t>
      </w:r>
      <w:r>
        <w:rPr>
          <w:rFonts w:hint="eastAsia"/>
        </w:rPr>
        <w:t>3</w:t>
      </w:r>
      <w:r>
        <w:rPr>
          <w:rFonts w:hint="eastAsia"/>
        </w:rPr>
        <w:t>件。</w:t>
      </w:r>
    </w:p>
    <w:p w:rsidR="005E0498" w:rsidRDefault="005E0498">
      <w:r>
        <w:rPr>
          <w:rFonts w:hint="eastAsia"/>
        </w:rPr>
        <w:t xml:space="preserve">　　另一方面，对能及时解决的问题，督促被巡察党组织立行立改。针对群众反映集中的村路破旧、人车混行、无序停放等“急难愁盼”问题，巡察组督促村党委加快推进环村路提升工程，实现还路于民；对村民长期反映的排污管道堵塞导致污水回流入屋问题，巡察组督促村社两级迅速开展管道巡检和疏通作业，解决了困扰村民的老问题；对企业、居民反映的“用电贵”问题，巡察组推动镇属工业园管理处纠正加收电费行为，预计每年减轻园区企业及片区居民电费负担约</w:t>
      </w:r>
      <w:r>
        <w:rPr>
          <w:rFonts w:hint="eastAsia"/>
        </w:rPr>
        <w:t>12</w:t>
      </w:r>
      <w:r>
        <w:rPr>
          <w:rFonts w:hint="eastAsia"/>
        </w:rPr>
        <w:t>万元，助力优化营商环境……截至目前，本轮对村巡察移交的立行立改事项已整改</w:t>
      </w:r>
      <w:r>
        <w:rPr>
          <w:rFonts w:hint="eastAsia"/>
        </w:rPr>
        <w:t>95%</w:t>
      </w:r>
      <w:r>
        <w:rPr>
          <w:rFonts w:hint="eastAsia"/>
        </w:rPr>
        <w:t>以上，一批民生关切实事得到快速有效解决。</w:t>
      </w:r>
    </w:p>
    <w:p w:rsidR="005E0498" w:rsidRDefault="005E0498">
      <w:r>
        <w:rPr>
          <w:rFonts w:hint="eastAsia"/>
        </w:rPr>
        <w:t xml:space="preserve">　　对需要长期整改的问题，南海区多措并举压实整改责任，深化标本兼治。今年</w:t>
      </w:r>
      <w:r>
        <w:rPr>
          <w:rFonts w:hint="eastAsia"/>
        </w:rPr>
        <w:t>2</w:t>
      </w:r>
      <w:r>
        <w:rPr>
          <w:rFonts w:hint="eastAsia"/>
        </w:rPr>
        <w:t>月下旬，第一轮对村巡察反馈会议陆续召开。区委巡察工作领导小组成员分别带队开展巡察反馈，并与各镇（街道）党组织主要负责人开展谈心谈话，面对面指出问题，实打实传导压力，进一步压实镇村整改主体责任。同时，在反馈问题“一村一清单”的基础上，形成巡察结果“一村一报告”，分析问题成因，提出意见建议，为被巡察党组织整改落实提供有力抓手。</w:t>
      </w:r>
    </w:p>
    <w:p w:rsidR="005E0498" w:rsidRDefault="005E0498">
      <w:pPr>
        <w:ind w:firstLine="421"/>
      </w:pPr>
      <w:r>
        <w:rPr>
          <w:rFonts w:hint="eastAsia"/>
        </w:rPr>
        <w:t>“开展对村巡察就是要发挥贴近群众的工作优势，聚焦痛点、难点、堵点问题，把巡出来的问题扎扎实实解决好。”南海区委巡察机构相关负责人表示，接下来将进一步做好巡察整改“后半篇文章”，探索建立巡察整改日常监督督查督办机制，压实日常监督责任，促进巡察监督、整改、治理有机衔接，充分发挥监督保障执行、促进完善发展作用。</w:t>
      </w:r>
    </w:p>
    <w:p w:rsidR="005E0498" w:rsidRDefault="005E0498">
      <w:pPr>
        <w:ind w:firstLine="421"/>
        <w:jc w:val="right"/>
      </w:pPr>
      <w:r>
        <w:rPr>
          <w:rFonts w:hint="eastAsia"/>
        </w:rPr>
        <w:t>南粤清风网</w:t>
      </w:r>
      <w:r>
        <w:rPr>
          <w:rFonts w:hint="eastAsia"/>
        </w:rPr>
        <w:t>2022-04-21</w:t>
      </w:r>
    </w:p>
    <w:p w:rsidR="005E0498" w:rsidRDefault="005E0498" w:rsidP="00845FB4">
      <w:pPr>
        <w:sectPr w:rsidR="005E0498" w:rsidSect="00845FB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F20AA" w:rsidRDefault="006F20AA"/>
    <w:sectPr w:rsidR="006F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498"/>
    <w:rsid w:val="005E0498"/>
    <w:rsid w:val="006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049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049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2022-06-14T07:45:00Z</dcterms:created>
</cp:coreProperties>
</file>