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CF4" w:rsidRDefault="00A94CF4" w:rsidP="003804CF">
      <w:pPr>
        <w:pStyle w:val="1"/>
        <w:spacing w:line="254" w:lineRule="auto"/>
        <w:rPr>
          <w:rFonts w:hint="eastAsia"/>
        </w:rPr>
      </w:pPr>
      <w:r>
        <w:rPr>
          <w:rFonts w:hint="eastAsia"/>
        </w:rPr>
        <w:t>湖南省妇代会：</w:t>
      </w:r>
      <w:r w:rsidRPr="003804CF">
        <w:rPr>
          <w:rFonts w:hint="eastAsia"/>
        </w:rPr>
        <w:t>过去五年的工作回顾</w:t>
      </w:r>
    </w:p>
    <w:p w:rsidR="00A94CF4" w:rsidRDefault="00A94CF4" w:rsidP="00A94CF4">
      <w:pPr>
        <w:spacing w:line="254" w:lineRule="auto"/>
        <w:ind w:firstLineChars="200" w:firstLine="420"/>
      </w:pPr>
      <w:r>
        <w:rPr>
          <w:rFonts w:hint="eastAsia"/>
        </w:rPr>
        <w:t>湖南省第十一次妇代会以来的五年，是我省深化改革、加快发展的五年，也是全省妇女事业继往开来、全面进步的五年。五年来，广大妇女投身湖南经济社会建设，彰显了半边天的智慧与力量。</w:t>
      </w:r>
    </w:p>
    <w:p w:rsidR="00A94CF4" w:rsidRDefault="00A94CF4" w:rsidP="00A94CF4">
      <w:pPr>
        <w:spacing w:line="254" w:lineRule="auto"/>
        <w:ind w:firstLineChars="200" w:firstLine="420"/>
      </w:pPr>
      <w:r>
        <w:rPr>
          <w:rFonts w:hint="eastAsia"/>
        </w:rPr>
        <w:t>（一）社会各界重视支持，妇女事业实现新发展</w:t>
      </w:r>
    </w:p>
    <w:p w:rsidR="00A94CF4" w:rsidRDefault="00A94CF4" w:rsidP="00A94CF4">
      <w:pPr>
        <w:spacing w:line="254" w:lineRule="auto"/>
        <w:ind w:firstLineChars="200" w:firstLine="420"/>
      </w:pPr>
      <w:r>
        <w:t>党委政府高度重视。省委将妇女儿童事业纳入经济社会统筹发展，多次召开常委会议，研究解决妇女事业发展专项经费、女干部培养选拔、妇女儿童活动阵地建设等问题，大力支持妇联依照法律和章程开展工作。省政府召开全省妇女儿童工作会议，逐年增拨全省妇女事业发展专项经费，强调各级政府要以高度的执行力和公信力抓好妇女儿童工作。各级党委、政府逐年加大对教育卫生、社会保障、环境治理、基础设施建设等方面的投入，妇女的生存发展环境不断优化。市州、县市区党政领导参加男女平等基本国策专题培训，性别意识进入决策主流。全省</w:t>
      </w:r>
      <w:r>
        <w:t>7</w:t>
      </w:r>
      <w:r>
        <w:t>个市州、</w:t>
      </w:r>
      <w:r>
        <w:t>54</w:t>
      </w:r>
      <w:r>
        <w:t>个县市</w:t>
      </w:r>
      <w:r>
        <w:rPr>
          <w:rFonts w:hint="eastAsia"/>
        </w:rPr>
        <w:t>区按妇女人均</w:t>
      </w:r>
      <w:r>
        <w:t>1</w:t>
      </w:r>
      <w:r>
        <w:t>元标准给妇联增拨专项工作经费，为开展妇女工作创造了良好条件。</w:t>
      </w:r>
    </w:p>
    <w:p w:rsidR="00A94CF4" w:rsidRDefault="00A94CF4" w:rsidP="00A94CF4">
      <w:pPr>
        <w:spacing w:line="254" w:lineRule="auto"/>
        <w:ind w:firstLineChars="200" w:firstLine="420"/>
      </w:pPr>
      <w:r>
        <w:t>政策机制不断健全。各级党委组织部门出台党建带妇建文件，制定《培养选拔女干部、发展女党员工作规划》，探索建立党群联系会议制度，党建带妇建工作进一步加强。各级人大修订完善有关妇女儿童的法律法规，对实施妇女权益保障法、未成年人保护法情况进行执法调研，强化妇女儿童法制保障。各级政府妇儿工委及其成员单位开展示范县市区创建和监测评估，突破重点难点指标，</w:t>
      </w:r>
      <w:r>
        <w:t>2011—2015</w:t>
      </w:r>
      <w:r>
        <w:t>年湖南省妇女儿童发展规划顺利实施，妇女占从业人员比例、孕产妇住院分娩率等</w:t>
      </w:r>
      <w:r>
        <w:t>99</w:t>
      </w:r>
      <w:r>
        <w:t>项指标提前达标。各级政协将婚姻家庭、农村留守儿童、妇女创业就业等问题纳入重</w:t>
      </w:r>
      <w:r>
        <w:rPr>
          <w:rFonts w:hint="eastAsia"/>
        </w:rPr>
        <w:t>要议题或重点提案办理，助推妇女儿童事业健康发展。</w:t>
      </w:r>
    </w:p>
    <w:p w:rsidR="00A94CF4" w:rsidRDefault="00A94CF4" w:rsidP="00A94CF4">
      <w:pPr>
        <w:spacing w:line="254" w:lineRule="auto"/>
        <w:ind w:firstLineChars="200" w:firstLine="420"/>
      </w:pPr>
      <w:r>
        <w:t>社会合力持续增强。教育、科技、民政、财政、人社、农业、卫计、扶贫等部门加强政策扶持，加大资金投入，面向妇女持续推进教育培训、创业就业、卫生保健、扶贫帮困等工作，妇女受教育程度、卫生健康水平、自我发展能力不断提升，劳动权益得到有效保障，社会生活环境明显改善。公安、检察院、法院、司法等部门严厉打击拐卖妇女儿童等违法犯罪行为，妇女儿童合法权益得到进一步维护。宣传、文化、广播电视部门大力宣传我省妇女事业发展成就和妇女先进典型，弘扬先进性别文化。湖南日报、湖南卫视、湖南经视、红网、今日女报等主流媒体积极作为，每年播</w:t>
      </w:r>
      <w:r>
        <w:rPr>
          <w:rFonts w:hint="eastAsia"/>
        </w:rPr>
        <w:t>发有关妇女儿童的报道</w:t>
      </w:r>
      <w:r>
        <w:t>2000</w:t>
      </w:r>
      <w:r>
        <w:t>余篇，全社会男女平等的氛围日益浓厚。</w:t>
      </w:r>
    </w:p>
    <w:p w:rsidR="00A94CF4" w:rsidRDefault="00A94CF4" w:rsidP="00A94CF4">
      <w:pPr>
        <w:spacing w:line="254" w:lineRule="auto"/>
        <w:ind w:firstLineChars="200" w:firstLine="420"/>
      </w:pPr>
      <w:r>
        <w:rPr>
          <w:rFonts w:hint="eastAsia"/>
        </w:rPr>
        <w:t>（二）三湘妇女携手奋进，为富民强省作出新贡献</w:t>
      </w:r>
    </w:p>
    <w:p w:rsidR="00A94CF4" w:rsidRDefault="00A94CF4" w:rsidP="00A94CF4">
      <w:pPr>
        <w:spacing w:line="254" w:lineRule="auto"/>
        <w:ind w:firstLineChars="200" w:firstLine="420"/>
      </w:pPr>
      <w:r>
        <w:t>在经济发展中勇挑重担。随着我省转方式调结构深入推进，改革开放继续深化，妇女创业就业规模持续扩大，领域不断拓展，方式灵活多样。全省女性就业人员</w:t>
      </w:r>
      <w:r>
        <w:t>1782.9</w:t>
      </w:r>
      <w:r>
        <w:t>万人，占就业人员总数的</w:t>
      </w:r>
      <w:r>
        <w:t>44.17%</w:t>
      </w:r>
      <w:r>
        <w:t>；农村从业人员中妇女超过</w:t>
      </w:r>
      <w:r>
        <w:t>2/3</w:t>
      </w:r>
      <w:r>
        <w:t>；科技人员中女性超过</w:t>
      </w:r>
      <w:r>
        <w:t>2/5</w:t>
      </w:r>
      <w:r>
        <w:t>；企业家中女性占</w:t>
      </w:r>
      <w:r>
        <w:t>1/4</w:t>
      </w:r>
      <w:r>
        <w:t>。广大农村妇女学文化、学技术，积极发展绿色农业和生态产业，成为新农村建设主力军。广大女职工立足岗位争先创优，各条战线知识女性刻苦钻研勇攀高峰，一大批懂经营、善管理、讲诚信的创业女性脱颖而出，为</w:t>
      </w:r>
      <w:r>
        <w:t>“</w:t>
      </w:r>
      <w:r>
        <w:t>四个湖南</w:t>
      </w:r>
      <w:r>
        <w:t>”</w:t>
      </w:r>
      <w:r>
        <w:t>建设奉献了聪明才智。全省评选表彰县级以上三</w:t>
      </w:r>
      <w:r>
        <w:rPr>
          <w:rFonts w:hint="eastAsia"/>
        </w:rPr>
        <w:t>八红旗手</w:t>
      </w:r>
      <w:r>
        <w:t>3945</w:t>
      </w:r>
      <w:r>
        <w:t>名、三八红旗集体</w:t>
      </w:r>
      <w:r>
        <w:t>1515</w:t>
      </w:r>
      <w:r>
        <w:t>个、巾帼建功标兵</w:t>
      </w:r>
      <w:r>
        <w:t>2693</w:t>
      </w:r>
      <w:r>
        <w:t>名、巾帼文明岗</w:t>
      </w:r>
      <w:r>
        <w:t>2600</w:t>
      </w:r>
      <w:r>
        <w:t>个。</w:t>
      </w:r>
    </w:p>
    <w:p w:rsidR="00A94CF4" w:rsidRDefault="00A94CF4" w:rsidP="00A94CF4">
      <w:pPr>
        <w:spacing w:line="254" w:lineRule="auto"/>
        <w:ind w:firstLineChars="200" w:firstLine="420"/>
      </w:pPr>
      <w:r>
        <w:t>在政治参与中彰显作为。城乡妇女的民主法治意识不断增强，参与决策和管理的水平稳步提高，成为推进民主政治建设的重要力量。全省女公务员</w:t>
      </w:r>
      <w:r>
        <w:t>83700</w:t>
      </w:r>
      <w:r>
        <w:t>人，占总数的</w:t>
      </w:r>
      <w:r>
        <w:t>23.88%</w:t>
      </w:r>
      <w:r>
        <w:t>。省级四大家领导班子，</w:t>
      </w:r>
      <w:r>
        <w:t>12</w:t>
      </w:r>
      <w:r>
        <w:t>个市州、</w:t>
      </w:r>
      <w:r>
        <w:t>105</w:t>
      </w:r>
      <w:r>
        <w:t>个县市区党政领导班子配备女干部。省级女党代表比例</w:t>
      </w:r>
      <w:r>
        <w:t>23.29%</w:t>
      </w:r>
      <w:r>
        <w:t>，市州党代表中女代表比例</w:t>
      </w:r>
      <w:r>
        <w:t>19.66%</w:t>
      </w:r>
      <w:r>
        <w:t>，分别较上届提高</w:t>
      </w:r>
      <w:r>
        <w:t>0.69</w:t>
      </w:r>
      <w:r>
        <w:t>和</w:t>
      </w:r>
      <w:r>
        <w:t>0.81</w:t>
      </w:r>
      <w:r>
        <w:t>个百分点。省第十二届全国人大女代表比例</w:t>
      </w:r>
      <w:r>
        <w:t>25.21%</w:t>
      </w:r>
      <w:r>
        <w:t>，较上届提高</w:t>
      </w:r>
      <w:r>
        <w:t>2.33</w:t>
      </w:r>
      <w:r>
        <w:t>个百分点，超出全国平均水平</w:t>
      </w:r>
      <w:r>
        <w:t>1.81</w:t>
      </w:r>
      <w:r>
        <w:t>个百分点；市州、县市区人大女代表比例分别为</w:t>
      </w:r>
      <w:r>
        <w:t>18.26%</w:t>
      </w:r>
      <w:r>
        <w:t>、</w:t>
      </w:r>
      <w:r>
        <w:t>19.09%</w:t>
      </w:r>
      <w:r>
        <w:t>，较上</w:t>
      </w:r>
      <w:r>
        <w:rPr>
          <w:rFonts w:hint="eastAsia"/>
        </w:rPr>
        <w:t>届上升</w:t>
      </w:r>
      <w:r>
        <w:t>0.12</w:t>
      </w:r>
      <w:r>
        <w:t>和</w:t>
      </w:r>
      <w:r>
        <w:t>0.25</w:t>
      </w:r>
      <w:r>
        <w:t>个百分点。各级政协女委员比例均较上届有所提高。全省</w:t>
      </w:r>
      <w:r>
        <w:t>100%</w:t>
      </w:r>
      <w:r>
        <w:t>的村</w:t>
      </w:r>
      <w:r>
        <w:t>“</w:t>
      </w:r>
      <w:r>
        <w:t>两委</w:t>
      </w:r>
      <w:r>
        <w:t>”</w:t>
      </w:r>
      <w:r>
        <w:t>中有女性，女村委比例达</w:t>
      </w:r>
      <w:r>
        <w:t>32%</w:t>
      </w:r>
      <w:r>
        <w:t>，处于全国领先水平。我省被确定为实施</w:t>
      </w:r>
      <w:r>
        <w:t>“</w:t>
      </w:r>
      <w:r>
        <w:t>推动中国妇女参政</w:t>
      </w:r>
      <w:r>
        <w:t>”</w:t>
      </w:r>
      <w:r>
        <w:t>项目的三个省份之一。</w:t>
      </w:r>
    </w:p>
    <w:p w:rsidR="00A94CF4" w:rsidRDefault="00A94CF4" w:rsidP="00A94CF4">
      <w:pPr>
        <w:spacing w:line="254" w:lineRule="auto"/>
        <w:ind w:firstLineChars="200" w:firstLine="420"/>
      </w:pPr>
      <w:r>
        <w:t>在共促和谐中竞展风采。广大妇女踊跃参与文明家庭、美丽乡村、和谐社区、文明城市等群众性精神文明创建，广泛开展广场舞等丰富多彩的文化体育健身活动，倡导科学健康的生活方式。以李丽心灵教育中心、孟妈妈青少年保护家园为代表的女性社会组织快速发展，巾帼志愿者、女性社工和义工队伍不断壮大。解放军和武警部队女官兵、政法战线女干警忠于职守、不辱使命，为保卫国家安全、维护社会和谐稳定作出重要贡献。全省涌现出全国道德模范任菲莉、许月华、廖月娥，留守儿童好妈妈田金珍等大批先进典型，她们奉献社会、引领风尚，展现了三湘妇女的时代风采</w:t>
      </w:r>
      <w:r>
        <w:rPr>
          <w:rFonts w:hint="eastAsia"/>
        </w:rPr>
        <w:t>。</w:t>
      </w:r>
    </w:p>
    <w:p w:rsidR="00A94CF4" w:rsidRDefault="00A94CF4" w:rsidP="00A94CF4">
      <w:pPr>
        <w:spacing w:line="254" w:lineRule="auto"/>
        <w:ind w:firstLineChars="200" w:firstLine="420"/>
      </w:pPr>
      <w:r>
        <w:rPr>
          <w:rFonts w:hint="eastAsia"/>
        </w:rPr>
        <w:t>（三）妇联组织创新实干，妇女工作取得新成效</w:t>
      </w:r>
    </w:p>
    <w:p w:rsidR="00A94CF4" w:rsidRDefault="00A94CF4" w:rsidP="00A94CF4">
      <w:pPr>
        <w:spacing w:line="254" w:lineRule="auto"/>
        <w:ind w:firstLineChars="200" w:firstLine="420"/>
      </w:pPr>
      <w:r>
        <w:t>服务党委政府工作大局。围绕推进新型工业化和城镇化，开展</w:t>
      </w:r>
      <w:r>
        <w:t>“</w:t>
      </w:r>
      <w:r>
        <w:t>巾帼创新业、建功十二五</w:t>
      </w:r>
      <w:r>
        <w:t>”</w:t>
      </w:r>
      <w:r>
        <w:t>主题活动，落实妇女小额信贷政策，推行女大学生创业导师制，开展</w:t>
      </w:r>
      <w:r>
        <w:t>“</w:t>
      </w:r>
      <w:r>
        <w:t>春风行动</w:t>
      </w:r>
      <w:r>
        <w:t>”</w:t>
      </w:r>
      <w:r>
        <w:t>，促进妇女创业就业、建功成才，为创新型湖南建设贡献力量。</w:t>
      </w:r>
      <w:r>
        <w:t>120</w:t>
      </w:r>
      <w:r>
        <w:t>万妇女接受技能培训，</w:t>
      </w:r>
      <w:r>
        <w:t>95</w:t>
      </w:r>
      <w:r>
        <w:t>万妇女实现创业就业。围绕推进农业现代化，开展创建巾帼示范村、岗村共建、巾帼扶贫等活动，助推农村妇女增收致富。全省创建省级巾帼现代农业科技示范基地</w:t>
      </w:r>
      <w:r>
        <w:t>80</w:t>
      </w:r>
      <w:r>
        <w:t>个，县以上巾帼示范村</w:t>
      </w:r>
      <w:r>
        <w:t>1473</w:t>
      </w:r>
      <w:r>
        <w:t>个。围绕两型社会建设，开展两型家庭社区示范创建、节能减排家庭社区行动、</w:t>
      </w:r>
      <w:r>
        <w:t>“</w:t>
      </w:r>
      <w:r>
        <w:t>净化家园、美化城市</w:t>
      </w:r>
      <w:r>
        <w:t>”</w:t>
      </w:r>
      <w:r>
        <w:t>等活</w:t>
      </w:r>
      <w:r>
        <w:rPr>
          <w:rFonts w:hint="eastAsia"/>
        </w:rPr>
        <w:t>动，引导广大妇女共建山川秀美湖南。围绕培育和践行社会主义核心价值观，开展五好文明家庭、书香家庭创建和寻找“最美家庭”等活动，组织女性大讲堂、现代家庭教育公益巡讲，弘扬道德文明新风尚。</w:t>
      </w:r>
    </w:p>
    <w:p w:rsidR="00A94CF4" w:rsidRDefault="00A94CF4" w:rsidP="00A94CF4">
      <w:pPr>
        <w:spacing w:line="254" w:lineRule="auto"/>
        <w:ind w:firstLineChars="200" w:firstLine="420"/>
      </w:pPr>
      <w:r>
        <w:t>维护妇女儿童合法权益。利用三八国际劳动妇女节、</w:t>
      </w:r>
      <w:r>
        <w:t>11.25</w:t>
      </w:r>
      <w:r>
        <w:t>国际消除对妇女的暴力日、</w:t>
      </w:r>
      <w:r>
        <w:t>6.26</w:t>
      </w:r>
      <w:r>
        <w:t>国际禁毒日等时间节点，上下联动开展普法宣传活动，提升妇女法律意识与依法维权能力。全省发放妇女维权宣传资料</w:t>
      </w:r>
      <w:r>
        <w:t>300</w:t>
      </w:r>
      <w:r>
        <w:t>多万份，举办法律咨询服务活动</w:t>
      </w:r>
      <w:r>
        <w:t>3000</w:t>
      </w:r>
      <w:r>
        <w:t>多场次。举办婚姻家庭咨询师培训班，在</w:t>
      </w:r>
      <w:r>
        <w:t>15</w:t>
      </w:r>
      <w:r>
        <w:t>个县市区成立家庭纠纷调处服务中心，推进</w:t>
      </w:r>
      <w:r>
        <w:t>“</w:t>
      </w:r>
      <w:r>
        <w:t>平安家庭</w:t>
      </w:r>
      <w:r>
        <w:t>”</w:t>
      </w:r>
      <w:r>
        <w:t>综合管理体系建设。构建多部门反家暴合作机制，在全国率先发布警察处理家暴案件工作规范性文件，在全省推广试行</w:t>
      </w:r>
      <w:r>
        <w:t>“</w:t>
      </w:r>
      <w:r>
        <w:t>人身安全保护裁定</w:t>
      </w:r>
      <w:r>
        <w:t>”</w:t>
      </w:r>
      <w:r>
        <w:t>，设立反家暴庇护站、法医鉴定中心，报警投诉站点遍布城乡。省市县</w:t>
      </w:r>
      <w:r>
        <w:rPr>
          <w:rFonts w:hint="eastAsia"/>
        </w:rPr>
        <w:t>三级开通</w:t>
      </w:r>
      <w:r>
        <w:t>12338</w:t>
      </w:r>
      <w:r>
        <w:t>妇女维权热线，全省共接待来信来访</w:t>
      </w:r>
      <w:r>
        <w:t>5</w:t>
      </w:r>
      <w:r>
        <w:t>万多件次，办结率</w:t>
      </w:r>
      <w:r>
        <w:t>98%</w:t>
      </w:r>
      <w:r>
        <w:t>以上。实施妇女法律援助公益行动，</w:t>
      </w:r>
      <w:r>
        <w:t>5000</w:t>
      </w:r>
      <w:r>
        <w:t>余名贫困妇女儿童得到法律援助。</w:t>
      </w:r>
    </w:p>
    <w:p w:rsidR="00A94CF4" w:rsidRDefault="00A94CF4" w:rsidP="00A94CF4">
      <w:pPr>
        <w:spacing w:line="254" w:lineRule="auto"/>
        <w:ind w:firstLineChars="200" w:firstLine="420"/>
        <w:rPr>
          <w:rFonts w:hint="eastAsia"/>
        </w:rPr>
      </w:pPr>
      <w:r>
        <w:t>提升妇联工作科学化水平。健全组织网络。全省</w:t>
      </w:r>
      <w:r>
        <w:t>41238</w:t>
      </w:r>
      <w:r>
        <w:t>个行政村、</w:t>
      </w:r>
      <w:r>
        <w:t>4950</w:t>
      </w:r>
      <w:r>
        <w:t>个社区均建立妇女组织，成立省直妇委会</w:t>
      </w:r>
      <w:r>
        <w:t>113</w:t>
      </w:r>
      <w:r>
        <w:t>个，在非公企业和新社会组织中新建妇女组织</w:t>
      </w:r>
      <w:r>
        <w:t>3274</w:t>
      </w:r>
      <w:r>
        <w:t>个。加强干部教育培训。县以上妇联举办各类培训班</w:t>
      </w:r>
      <w:r>
        <w:t>1013</w:t>
      </w:r>
      <w:r>
        <w:t>期，培训妇联干部和女干部</w:t>
      </w:r>
      <w:r>
        <w:t>74000</w:t>
      </w:r>
      <w:r>
        <w:t>多人次。建强实体阵地。开展示范妇女之家省市县三级联创，创建县级以上示范妇女之家</w:t>
      </w:r>
      <w:r>
        <w:t>6475</w:t>
      </w:r>
      <w:r>
        <w:t>个；湖南女子职业大学升格为普通本科院校，今日女报社创办凤网等数字媒体，省妇女儿童活动中心建设</w:t>
      </w:r>
      <w:r>
        <w:t>96580</w:t>
      </w:r>
      <w:r>
        <w:t>家庭服务网络呼叫中心，省妇女儿童发展基金会打造</w:t>
      </w:r>
      <w:r>
        <w:t>“</w:t>
      </w:r>
      <w:r>
        <w:t>温暖微行动</w:t>
      </w:r>
      <w:r>
        <w:t>”</w:t>
      </w:r>
      <w:r>
        <w:t>公益慈善品牌，</w:t>
      </w:r>
      <w:r>
        <w:rPr>
          <w:rFonts w:hint="eastAsia"/>
        </w:rPr>
        <w:t>服务妇女儿童的能力不断增强。开展第三期中国妇女社会地位调查，妇女理论研究成果丰硕。扎实开展党的群众路线教育实践活动，广大妇联干部下基层、访妇情、办实事，围绕妇女儿童民生问题，推进农村留守妇女儿童关爱服务体系建设；在全国率先建成农村留守儿童信息数据库；实施“两癌”普查、母亲健康快车、贫困地区儿童营养改善、春蕾计划、心希望计划等民生项目，惠及广大妇女儿童。各团体会员、广大专兼职妇女工作者、各级妇联执委和妇女代表发挥自身优势，服务妇女群众，推动男女平等，为妇女工作注入新活力。</w:t>
      </w:r>
    </w:p>
    <w:p w:rsidR="00A94CF4" w:rsidRDefault="00A94CF4" w:rsidP="00A94CF4">
      <w:pPr>
        <w:spacing w:line="254" w:lineRule="auto"/>
        <w:ind w:firstLineChars="200" w:firstLine="420"/>
        <w:jc w:val="right"/>
        <w:rPr>
          <w:rFonts w:hint="eastAsia"/>
        </w:rPr>
      </w:pPr>
      <w:r w:rsidRPr="003804CF">
        <w:rPr>
          <w:rFonts w:hint="eastAsia"/>
        </w:rPr>
        <w:t>人民网</w:t>
      </w:r>
      <w:smartTag w:uri="urn:schemas-microsoft-com:office:smarttags" w:element="chsdate">
        <w:smartTagPr>
          <w:attr w:name="Year" w:val="2014"/>
          <w:attr w:name="Month" w:val="12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2014-12-9</w:t>
        </w:r>
      </w:smartTag>
    </w:p>
    <w:p w:rsidR="00A94CF4" w:rsidRDefault="00A94CF4" w:rsidP="002D2B3F">
      <w:pPr>
        <w:sectPr w:rsidR="00A94CF4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946E8" w:rsidRDefault="009946E8"/>
    <w:sectPr w:rsidR="009946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4CF4"/>
    <w:rsid w:val="009946E8"/>
    <w:rsid w:val="00A94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4CF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4CF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466</Words>
  <Characters>2661</Characters>
  <Application>Microsoft Office Word</Application>
  <DocSecurity>0</DocSecurity>
  <Lines>22</Lines>
  <Paragraphs>6</Paragraphs>
  <ScaleCrop>false</ScaleCrop>
  <Company>Microsoft</Company>
  <LinksUpToDate>false</LinksUpToDate>
  <CharactersWithSpaces>3121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