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966" w:rsidRDefault="00001966" w:rsidP="00852D41">
      <w:pPr>
        <w:pStyle w:val="1"/>
        <w:rPr>
          <w:rFonts w:hint="eastAsia"/>
        </w:rPr>
      </w:pPr>
      <w:r w:rsidRPr="00852D41">
        <w:rPr>
          <w:rFonts w:hint="eastAsia"/>
        </w:rPr>
        <w:t>徐州市妇联主席石启红在市妇联“两参一改”评议会上的汇报</w:t>
      </w:r>
    </w:p>
    <w:p w:rsidR="00001966" w:rsidRDefault="00001966" w:rsidP="00001966">
      <w:pPr>
        <w:ind w:firstLineChars="200" w:firstLine="420"/>
      </w:pPr>
      <w:r>
        <w:rPr>
          <w:rFonts w:hint="eastAsia"/>
        </w:rPr>
        <w:t>各位领导，各位代表、委员，各位评议员，同志们：</w:t>
      </w:r>
    </w:p>
    <w:p w:rsidR="00001966" w:rsidRDefault="00001966" w:rsidP="00001966">
      <w:pPr>
        <w:ind w:firstLineChars="200" w:firstLine="420"/>
      </w:pPr>
      <w:r>
        <w:t>2014</w:t>
      </w:r>
      <w:r>
        <w:t>年以来，市妇联将党的群众路线教育实践活动与日常工作紧密结合，实现了两不误、两促进。</w:t>
      </w:r>
      <w:r>
        <w:t>2014</w:t>
      </w:r>
      <w:r>
        <w:t>年市妇联荣获省平安家庭创建工作先进集体、省寻找最美家庭优秀组织奖等荣誉称号。全国妇联、中国儿基会庆</w:t>
      </w:r>
      <w:r>
        <w:t>“</w:t>
      </w:r>
      <w:r>
        <w:t>六一</w:t>
      </w:r>
      <w:r>
        <w:t>”</w:t>
      </w:r>
      <w:r>
        <w:t>护蕾行动在我市举行，全国妇联和国家反家暴课题项目组专程来徐调研我市工作经验和做法。江苏省来料加工展洽中心落户徐州。常州市、南通市、临沂市、石家庄市等地妇联来徐实地考察学习来料加工、妇女维权等工作，新华社、《人民日报》、《光明日报》等</w:t>
      </w:r>
      <w:r>
        <w:t>10</w:t>
      </w:r>
      <w:r>
        <w:t>家中央媒体、</w:t>
      </w:r>
      <w:r>
        <w:t>9</w:t>
      </w:r>
      <w:r>
        <w:t>家省级媒体先后来徐采访报道我市妇女工作先进经验。《中国妇女</w:t>
      </w:r>
      <w:r>
        <w:rPr>
          <w:rFonts w:hint="eastAsia"/>
        </w:rPr>
        <w:t>报》头版报道了我市“她动力”女性成长成才支持项目，《中国青年报》一版报道了“向日葵”关爱培养行动。</w:t>
      </w:r>
    </w:p>
    <w:p w:rsidR="00001966" w:rsidRDefault="00001966" w:rsidP="00001966">
      <w:pPr>
        <w:ind w:firstLineChars="200" w:firstLine="420"/>
      </w:pPr>
      <w:r>
        <w:rPr>
          <w:rFonts w:hint="eastAsia"/>
        </w:rPr>
        <w:t>下面，根据会议要求，我将妇联教育实践活动整改任务完成情况、年度工作目标完成情况、百姓办事“零障碍”工程实施情况作简要汇报。</w:t>
      </w:r>
    </w:p>
    <w:p w:rsidR="00001966" w:rsidRDefault="00001966" w:rsidP="00001966">
      <w:pPr>
        <w:ind w:firstLineChars="200" w:firstLine="420"/>
      </w:pPr>
      <w:r>
        <w:rPr>
          <w:rFonts w:hint="eastAsia"/>
        </w:rPr>
        <w:t>一、聚焦整改重点，巩固拓展教育实践活动成果</w:t>
      </w:r>
    </w:p>
    <w:p w:rsidR="00001966" w:rsidRDefault="00001966" w:rsidP="00001966">
      <w:pPr>
        <w:ind w:firstLineChars="200" w:firstLine="420"/>
      </w:pPr>
      <w:r>
        <w:rPr>
          <w:rFonts w:hint="eastAsia"/>
        </w:rPr>
        <w:t>（一）征求意见力求全面。为确保教育实践活动取得实效，市妇联采取了广开言路和深入调研两种办法征求意见，“面对面”、“背靠背”，“走出去”、“请进来”，召开了</w:t>
      </w:r>
      <w:r>
        <w:t>16</w:t>
      </w:r>
      <w:r>
        <w:t>次不同层面的座谈会，组成</w:t>
      </w:r>
      <w:r>
        <w:t>5</w:t>
      </w:r>
      <w:r>
        <w:t>个调研课题组，分别由</w:t>
      </w:r>
      <w:r>
        <w:t>5</w:t>
      </w:r>
      <w:r>
        <w:t>位班子成员带队，深入基层了解妇女群众所思所盼。发放并回收征求意见表</w:t>
      </w:r>
      <w:r>
        <w:t>300</w:t>
      </w:r>
      <w:r>
        <w:t>份，共收到意见建议</w:t>
      </w:r>
      <w:r>
        <w:t>137</w:t>
      </w:r>
      <w:r>
        <w:t>条，通过归纳整理，梳理出</w:t>
      </w:r>
      <w:r>
        <w:t>4</w:t>
      </w:r>
      <w:r>
        <w:t>类共</w:t>
      </w:r>
      <w:r>
        <w:t>17</w:t>
      </w:r>
      <w:r>
        <w:t>条突出问题，主要集中在工作不够深入、形式主义严重、机关工作效能不高等方面。紧扣查摆出来的</w:t>
      </w:r>
      <w:r>
        <w:t>“</w:t>
      </w:r>
      <w:r>
        <w:t>四风</w:t>
      </w:r>
      <w:r>
        <w:t>”</w:t>
      </w:r>
      <w:r>
        <w:t>问题，制定了整改方案，提出</w:t>
      </w:r>
      <w:r>
        <w:t>11</w:t>
      </w:r>
      <w:r>
        <w:t>条整改措施，坚持开门搞整改，把整改工作置于群众监督</w:t>
      </w:r>
      <w:r>
        <w:rPr>
          <w:rFonts w:hint="eastAsia"/>
        </w:rPr>
        <w:t>之下。</w:t>
      </w:r>
    </w:p>
    <w:p w:rsidR="00001966" w:rsidRDefault="00001966" w:rsidP="00001966">
      <w:pPr>
        <w:ind w:firstLineChars="200" w:firstLine="420"/>
      </w:pPr>
      <w:r>
        <w:rPr>
          <w:rFonts w:hint="eastAsia"/>
        </w:rPr>
        <w:t>（二）推动整改力求彻底。我们对整改方案进行细化分解，逐条逐项分解到相关领导和有关部门，明确了目标任务和完成时限，建立了定期通报制度和定期督查制度，并认真组织“回头看”，确保整改举措不折不扣落实到位。目前，</w:t>
      </w:r>
      <w:r>
        <w:t>17</w:t>
      </w:r>
      <w:r>
        <w:t>个突出问题已全部整改到位，特别是反映比较集中的工作作风不深入，形式主义严重，机关效能不高等问题，我们进行了有针对性的持续整改。一是针对工作不够深入的问题，在密切联系妇女群众中转变作风。建立了市妇联调研工作制度，制订了年度调研工作计划，要求领导班子每年下基层驻地调研不少于</w:t>
      </w:r>
      <w:r>
        <w:t>2</w:t>
      </w:r>
      <w:r>
        <w:t>次，每月走访群众不少于</w:t>
      </w:r>
      <w:r>
        <w:t>1</w:t>
      </w:r>
      <w:r>
        <w:t>次，各职</w:t>
      </w:r>
      <w:r>
        <w:rPr>
          <w:rFonts w:hint="eastAsia"/>
        </w:rPr>
        <w:t>能部室下基层驻地调研不少于</w:t>
      </w:r>
      <w:r>
        <w:t>3</w:t>
      </w:r>
      <w:r>
        <w:t>次，同时严格贯彻中央八项规定和省委、市委十项规定要求，调研坚持轻车简从、厉行节约。</w:t>
      </w:r>
      <w:r>
        <w:t>11</w:t>
      </w:r>
      <w:r>
        <w:t>月份，市妇联领导班子分头赴邳州燕子埠、云龙区潘塘办事处、泉山区秀水湾社区等地慰问调研，投入</w:t>
      </w:r>
      <w:r>
        <w:t>10</w:t>
      </w:r>
      <w:r>
        <w:t>万元帮助贾汪汴东村整修了通往村小学的道路。主要领导带头参加</w:t>
      </w:r>
      <w:r>
        <w:t>“</w:t>
      </w:r>
      <w:r>
        <w:t>行风热线</w:t>
      </w:r>
      <w:r>
        <w:t>”</w:t>
      </w:r>
      <w:r>
        <w:t>栏目；推动</w:t>
      </w:r>
      <w:r>
        <w:t>12338</w:t>
      </w:r>
      <w:r>
        <w:t>妇女维权热线实现五县（市）全覆盖；开通妇联官方微博、微信，在官方网站设置妇女代表直通车、我的建议等栏目，使沟通联系渠道更加多元和便捷。坚持领导接访制、首问负责制等。</w:t>
      </w:r>
      <w:r>
        <w:t>2014</w:t>
      </w:r>
      <w:r>
        <w:t>年接到各类咨询投诉</w:t>
      </w:r>
      <w:r>
        <w:t>800</w:t>
      </w:r>
      <w:r>
        <w:t>多起，接转办结率</w:t>
      </w:r>
      <w:r>
        <w:t>100%</w:t>
      </w:r>
      <w:r>
        <w:t>。二是针对形式主义严重的问题，在回应妇女儿童民生诉求中转变作风。围绕妇女群众最关心、最直接、最现实的利益问题。梳理确定了</w:t>
      </w:r>
      <w:r>
        <w:t>2014——2015</w:t>
      </w:r>
      <w:r>
        <w:t>年</w:t>
      </w:r>
      <w:r>
        <w:t>12</w:t>
      </w:r>
      <w:r>
        <w:t>件妇女儿童实事项目，通过近一年来的实施，超额完成序时进度。同时按照市妇联</w:t>
      </w:r>
      <w:r>
        <w:t>2014</w:t>
      </w:r>
      <w:r>
        <w:t>年绩效计划，不断创新举措，各项职能工作目标也高标准完成。市妇联争取专项资金为全市</w:t>
      </w:r>
      <w:r>
        <w:t>94298</w:t>
      </w:r>
      <w:r>
        <w:t>名农村妇女进行了免费</w:t>
      </w:r>
      <w:r>
        <w:t>“</w:t>
      </w:r>
      <w:r>
        <w:t>两癌</w:t>
      </w:r>
      <w:r>
        <w:t>”</w:t>
      </w:r>
      <w:r>
        <w:t>筛查，推动</w:t>
      </w:r>
      <w:r>
        <w:t>“</w:t>
      </w:r>
      <w:r>
        <w:t>十二五</w:t>
      </w:r>
      <w:r>
        <w:t>”</w:t>
      </w:r>
      <w:r>
        <w:t>妇女儿童发展规划顺利实施。新建</w:t>
      </w:r>
      <w:r>
        <w:t>9</w:t>
      </w:r>
      <w:r>
        <w:t>个</w:t>
      </w:r>
      <w:r>
        <w:t>“</w:t>
      </w:r>
      <w:r>
        <w:t>春蕾班</w:t>
      </w:r>
      <w:r>
        <w:t>”</w:t>
      </w:r>
      <w:r>
        <w:t>，向</w:t>
      </w:r>
      <w:r>
        <w:t>170</w:t>
      </w:r>
      <w:r>
        <w:t>名孤儿发放了</w:t>
      </w:r>
      <w:r>
        <w:t>17</w:t>
      </w:r>
      <w:r>
        <w:t>万元的救助，为</w:t>
      </w:r>
      <w:r>
        <w:t>100</w:t>
      </w:r>
      <w:r>
        <w:t>名进城农民工子女免费提供了</w:t>
      </w:r>
      <w:r>
        <w:t>“</w:t>
      </w:r>
      <w:r>
        <w:t>六个一</w:t>
      </w:r>
      <w:r>
        <w:t>”</w:t>
      </w:r>
      <w:r>
        <w:t>公益服务，帮助</w:t>
      </w:r>
      <w:r>
        <w:t>350</w:t>
      </w:r>
      <w:r>
        <w:t>名困境学子免费接受中专职业教育。三是针对机关工作效能不高的问题，在推进服务型妇联组织建设中转变作风。出台了市妇联机关绩效考核细则，采取平时考勤与年度考核相结合，定性评比与定量考评相结合、群众评议与领导评议相结合的方法，切实加强督查管理，杜绝人浮于事、效能低下的现象。实施了</w:t>
      </w:r>
      <w:r>
        <w:t>“</w:t>
      </w:r>
      <w:r>
        <w:t>十百千</w:t>
      </w:r>
      <w:r>
        <w:t>”</w:t>
      </w:r>
      <w:r>
        <w:t>妇联干部能力提升计划，全市</w:t>
      </w:r>
      <w:r>
        <w:t>2200</w:t>
      </w:r>
      <w:r>
        <w:t>余名妇联干部接受了系统培训。分级分类开展了第</w:t>
      </w:r>
      <w:r>
        <w:t>26</w:t>
      </w:r>
      <w:r>
        <w:t>期中青年女干部培训班，镇（街道）妇联主席实务培训班，村（社区）</w:t>
      </w:r>
      <w:r>
        <w:t>“</w:t>
      </w:r>
      <w:r>
        <w:t>两委</w:t>
      </w:r>
      <w:r>
        <w:t>”</w:t>
      </w:r>
      <w:r>
        <w:t>女干部能力提升培训班，</w:t>
      </w:r>
      <w:r>
        <w:t>35</w:t>
      </w:r>
      <w:r>
        <w:t>名优秀科级女干部、</w:t>
      </w:r>
      <w:r>
        <w:t>95</w:t>
      </w:r>
      <w:r>
        <w:t>位镇妇联主席、</w:t>
      </w:r>
      <w:r>
        <w:t>670</w:t>
      </w:r>
      <w:r>
        <w:t>名两委</w:t>
      </w:r>
      <w:r>
        <w:rPr>
          <w:rFonts w:hint="eastAsia"/>
        </w:rPr>
        <w:t>干部参加了系统培训。各县市区妇联也面向村妇代会主任开展了系列培训。同时，做好“文山会海、检查评比泛滥”的专项整改，精简发文，控制会议数量，减少评比项目，全年减少会议</w:t>
      </w:r>
      <w:r>
        <w:t>20%</w:t>
      </w:r>
      <w:r>
        <w:t>，精简发文</w:t>
      </w:r>
      <w:r>
        <w:t>18%</w:t>
      </w:r>
      <w:r>
        <w:t>，减少各类评比</w:t>
      </w:r>
      <w:r>
        <w:t>30%</w:t>
      </w:r>
      <w:r>
        <w:t>。</w:t>
      </w:r>
    </w:p>
    <w:p w:rsidR="00001966" w:rsidRDefault="00001966" w:rsidP="00001966">
      <w:pPr>
        <w:ind w:firstLineChars="200" w:firstLine="420"/>
      </w:pPr>
      <w:r>
        <w:rPr>
          <w:rFonts w:hint="eastAsia"/>
        </w:rPr>
        <w:t>（三）作风建设力求长效。作风建设永远在路上。市妇联锲而不舍抓好整改落实，把作风建设不断引向深入。</w:t>
      </w:r>
      <w:r>
        <w:t>9</w:t>
      </w:r>
      <w:r>
        <w:t>、</w:t>
      </w:r>
      <w:r>
        <w:t>10</w:t>
      </w:r>
      <w:r>
        <w:t>月份以来，市妇联全体人员集中学习</w:t>
      </w:r>
      <w:r>
        <w:t>3</w:t>
      </w:r>
      <w:r>
        <w:t>次，中心组学习</w:t>
      </w:r>
      <w:r>
        <w:t>5</w:t>
      </w:r>
      <w:r>
        <w:t>次，党小组学习</w:t>
      </w:r>
      <w:r>
        <w:t>7</w:t>
      </w:r>
      <w:r>
        <w:t>次，在调研的基础上形成有数据、有分析、有对策的调研报告</w:t>
      </w:r>
      <w:r>
        <w:t>6</w:t>
      </w:r>
      <w:r>
        <w:t>篇。再次召开了民主生活会，围绕中巡组反馈意见、党的政治纪律、民主集中制等认真开展批评和自我批评，进一步巩固教育实践活动成果。大力推进新媒体建设，出台了妇女代表联系制度和市妇联常、执委联系制度，把抓作风建设列为妇联工作的新常态。</w:t>
      </w:r>
    </w:p>
    <w:p w:rsidR="00001966" w:rsidRDefault="00001966" w:rsidP="00001966">
      <w:pPr>
        <w:ind w:firstLineChars="200" w:firstLine="420"/>
      </w:pPr>
      <w:r>
        <w:rPr>
          <w:rFonts w:hint="eastAsia"/>
        </w:rPr>
        <w:t>（四）固化成果制度完备。根据相关文件精神，制定了《徐州市妇联基层联系制度》，《妇女代表直通车办理制度》等</w:t>
      </w:r>
      <w:r>
        <w:t>9</w:t>
      </w:r>
      <w:r>
        <w:t>项制度</w:t>
      </w:r>
      <w:r>
        <w:t>;</w:t>
      </w:r>
      <w:r>
        <w:t>修订完善了《市妇联公务接待管理办法》、《市妇联财务管理办法》等</w:t>
      </w:r>
      <w:r>
        <w:t>10</w:t>
      </w:r>
      <w:r>
        <w:t>余项规章制度，形成了靠制度管人、管事、管财的工作格局。</w:t>
      </w:r>
    </w:p>
    <w:p w:rsidR="00001966" w:rsidRDefault="00001966" w:rsidP="00001966">
      <w:pPr>
        <w:ind w:firstLineChars="200" w:firstLine="420"/>
      </w:pPr>
      <w:r>
        <w:rPr>
          <w:rFonts w:hint="eastAsia"/>
        </w:rPr>
        <w:t>二、抓好实事项目，服务妇女儿童民生需求</w:t>
      </w:r>
    </w:p>
    <w:p w:rsidR="00001966" w:rsidRDefault="00001966" w:rsidP="00001966">
      <w:pPr>
        <w:ind w:firstLineChars="200" w:firstLine="420"/>
      </w:pPr>
      <w:r>
        <w:rPr>
          <w:rFonts w:hint="eastAsia"/>
        </w:rPr>
        <w:t>（一）建立</w:t>
      </w:r>
      <w:r>
        <w:t>100</w:t>
      </w:r>
      <w:r>
        <w:t>个市级示范妇女儿童之家。将妇女儿童之家建设作为激发基层妇联组织活力、服务妇女群众需求的重要抓手，连续两年被列为徐州市为民办实事工程，</w:t>
      </w:r>
      <w:r>
        <w:t>2014</w:t>
      </w:r>
      <w:r>
        <w:t>年在全市建成</w:t>
      </w:r>
      <w:r>
        <w:t>100</w:t>
      </w:r>
      <w:r>
        <w:t>个市级示范妇女儿童之家，又向省妇联争取经费</w:t>
      </w:r>
      <w:r>
        <w:t>166</w:t>
      </w:r>
      <w:r>
        <w:t>万元，帮助</w:t>
      </w:r>
      <w:r>
        <w:t>129</w:t>
      </w:r>
      <w:r>
        <w:t>个经济薄弱村、</w:t>
      </w:r>
      <w:r>
        <w:t>74</w:t>
      </w:r>
      <w:r>
        <w:t>个社区建成</w:t>
      </w:r>
      <w:r>
        <w:t>“</w:t>
      </w:r>
      <w:r>
        <w:t>标准妇女儿童之家</w:t>
      </w:r>
      <w:r>
        <w:t>”</w:t>
      </w:r>
      <w:r>
        <w:t>。在全市开展了</w:t>
      </w:r>
      <w:r>
        <w:t>“</w:t>
      </w:r>
      <w:r>
        <w:t>妇女儿童之家</w:t>
      </w:r>
      <w:r>
        <w:t>”</w:t>
      </w:r>
      <w:r>
        <w:t>活动（服务）优秀案例征集评选，鼓励各地开展</w:t>
      </w:r>
      <w:r>
        <w:t>“</w:t>
      </w:r>
      <w:r>
        <w:t>一家一品</w:t>
      </w:r>
      <w:r>
        <w:t>”</w:t>
      </w:r>
      <w:r>
        <w:t>示范创建活动。妇女代表议事会、创业就业、</w:t>
      </w:r>
      <w:r>
        <w:t>“</w:t>
      </w:r>
      <w:r>
        <w:t>阳光心吧</w:t>
      </w:r>
      <w:r>
        <w:t>”</w:t>
      </w:r>
      <w:r>
        <w:t>、向日葵读书点、巾帼志愿服务等充实了</w:t>
      </w:r>
      <w:r>
        <w:t>“</w:t>
      </w:r>
      <w:r>
        <w:t>家</w:t>
      </w:r>
      <w:r>
        <w:t>”</w:t>
      </w:r>
      <w:r>
        <w:t>文化，妇女儿童之家阵地功能得到进一步强化。</w:t>
      </w:r>
    </w:p>
    <w:p w:rsidR="00001966" w:rsidRDefault="00001966" w:rsidP="00001966">
      <w:pPr>
        <w:ind w:firstLineChars="200" w:firstLine="420"/>
      </w:pPr>
      <w:r>
        <w:rPr>
          <w:rFonts w:hint="eastAsia"/>
        </w:rPr>
        <w:t>（二）帮助困境儿童成功结对。关注困境儿童成长，市妇联以爱心妈妈、成长伙伴与困境儿童实行“</w:t>
      </w:r>
      <w:r>
        <w:t>2+1”</w:t>
      </w:r>
      <w:r>
        <w:t>结对帮扶为载体开展了</w:t>
      </w:r>
      <w:r>
        <w:t>“</w:t>
      </w:r>
      <w:r>
        <w:t>牵手困境儿童</w:t>
      </w:r>
      <w:r>
        <w:t>-</w:t>
      </w:r>
      <w:r>
        <w:t>向日葵培养行动</w:t>
      </w:r>
      <w:r>
        <w:t>”</w:t>
      </w:r>
      <w:r>
        <w:t>。各级妇联通过走村入户、逐户排查，全面采集了留守儿童、孤儿、服刑在押人员未成年子女等</w:t>
      </w:r>
      <w:r>
        <w:t>8</w:t>
      </w:r>
      <w:r>
        <w:t>大类困境儿童基本信息，为</w:t>
      </w:r>
      <w:r>
        <w:t>45007</w:t>
      </w:r>
      <w:r>
        <w:t>名困境儿童建立了数据库。同时面向全市优秀妇女群体、优秀少年儿童、爱心企业等开展了爱心妈妈和成长伙伴招募工作。半年来，市妇联共向社会发放宣传手册</w:t>
      </w:r>
      <w:r>
        <w:t>10</w:t>
      </w:r>
      <w:r>
        <w:t>万册，倡议书</w:t>
      </w:r>
      <w:r>
        <w:t>3</w:t>
      </w:r>
      <w:r>
        <w:t>万份；在市政府网站建立专题网页，在市主流媒体进行专版宣传，在徐州电视台《新闻联播》中</w:t>
      </w:r>
      <w:r>
        <w:rPr>
          <w:rFonts w:hint="eastAsia"/>
        </w:rPr>
        <w:t>连续一周播出时长</w:t>
      </w:r>
      <w:r>
        <w:t>40</w:t>
      </w:r>
      <w:r>
        <w:t>秒的公益宣传广告片，在官方微信开通报名通道，通过</w:t>
      </w:r>
      <w:r>
        <w:t>“</w:t>
      </w:r>
      <w:r>
        <w:t>校信通</w:t>
      </w:r>
      <w:r>
        <w:t>”</w:t>
      </w:r>
      <w:r>
        <w:t>短信平台发布招募信息，覆盖了</w:t>
      </w:r>
      <w:r>
        <w:t>30</w:t>
      </w:r>
      <w:r>
        <w:t>万家长。社会各界热烈响应，目前已报名担任爱心妈妈的有</w:t>
      </w:r>
      <w:r>
        <w:t>32000</w:t>
      </w:r>
      <w:r>
        <w:t>人，成长伙伴</w:t>
      </w:r>
      <w:r>
        <w:t>45000</w:t>
      </w:r>
      <w:r>
        <w:t>人，爱心妈妈集体</w:t>
      </w:r>
      <w:r>
        <w:t>356</w:t>
      </w:r>
      <w:r>
        <w:t>家。该项目已被市委市政府列入了</w:t>
      </w:r>
      <w:r>
        <w:t>2015</w:t>
      </w:r>
      <w:r>
        <w:t>年全市为民办实事工程。</w:t>
      </w:r>
    </w:p>
    <w:p w:rsidR="00001966" w:rsidRDefault="00001966" w:rsidP="00001966">
      <w:pPr>
        <w:ind w:firstLineChars="200" w:firstLine="420"/>
      </w:pPr>
      <w:r>
        <w:rPr>
          <w:rFonts w:hint="eastAsia"/>
        </w:rPr>
        <w:t>（三）落实三大妇女就业创业扶持举措。一是做大做强巾帼来料加工业。来料加工业具有门槛低、风险小、投入少、就业形式灵活的特点，特别适宜妇女居家就业，市妇联积极实施巾帼来料加工提效扩面工程，引导妇女从事来料加工业。先后举办了来料加工女经纪人和电商微商培训班，带领她们去上海、义乌等地考察，直接培育来料加工带头人</w:t>
      </w:r>
      <w:r>
        <w:t>200</w:t>
      </w:r>
      <w:r>
        <w:t>多人；开展了巾帼来料加工特色项目公益创投，积极承建省妇联来料加工展洽中心，发挥辐射带动功能，新培育市级巾帼来料加工示范基地</w:t>
      </w:r>
      <w:r>
        <w:t>10</w:t>
      </w:r>
      <w:r>
        <w:t>个，省级</w:t>
      </w:r>
      <w:r>
        <w:t>3</w:t>
      </w:r>
      <w:r>
        <w:t>个，推动形成睢宁头饰、邳州柳编、铜山小五金等一批来料加工集聚区，新</w:t>
      </w:r>
      <w:r>
        <w:rPr>
          <w:rFonts w:hint="eastAsia"/>
        </w:rPr>
        <w:t>增带动</w:t>
      </w:r>
      <w:r>
        <w:t>5</w:t>
      </w:r>
      <w:r>
        <w:t>万多名妇女依靠来料加工增加收入。二是提升巾帼家政服务发展水平。开展了家政服务业发展状况调研，与市人社局等部门联合出台了加快发展家庭服务业的实施意见，进一步降低了家庭服务业创业门槛和企业运营成本，规范家政服务流程，提升服务水平。依托各级巾帼家政实训基地培训月嫂等家政人员</w:t>
      </w:r>
      <w:r>
        <w:t>2100</w:t>
      </w:r>
      <w:r>
        <w:t>人，举办了</w:t>
      </w:r>
      <w:r>
        <w:t xml:space="preserve"> “</w:t>
      </w:r>
      <w:r>
        <w:t>好苏嫂</w:t>
      </w:r>
      <w:r>
        <w:t>”</w:t>
      </w:r>
      <w:r>
        <w:t>家庭服务门店经营管理培训班，全市有意创办家政服务企业的</w:t>
      </w:r>
      <w:r>
        <w:t>68</w:t>
      </w:r>
      <w:r>
        <w:t>名妇女参加了培训。三是争取创业贷款助力女性创业创新。强化与财政、人社、金融机构的协作，进一步完善小额贴息贷款政策，降低贷款门槛，全年已发放小额贴息贷</w:t>
      </w:r>
      <w:r>
        <w:rPr>
          <w:rFonts w:hint="eastAsia"/>
        </w:rPr>
        <w:t>款</w:t>
      </w:r>
      <w:r>
        <w:t>5328</w:t>
      </w:r>
      <w:r>
        <w:t>万元。联合市人行举办了</w:t>
      </w:r>
      <w:r>
        <w:t>“</w:t>
      </w:r>
      <w:r>
        <w:t>架金桥</w:t>
      </w:r>
      <w:r>
        <w:t>·</w:t>
      </w:r>
      <w:r>
        <w:t>促转型</w:t>
      </w:r>
      <w:r>
        <w:t>”</w:t>
      </w:r>
      <w:r>
        <w:t>巾帼银企对接会，签约项目</w:t>
      </w:r>
      <w:r>
        <w:t>137</w:t>
      </w:r>
      <w:r>
        <w:t>个，实现落地合同金额</w:t>
      </w:r>
      <w:r>
        <w:t>7.9</w:t>
      </w:r>
      <w:r>
        <w:t>亿元，助推女企业家转型升级。建立了</w:t>
      </w:r>
      <w:r>
        <w:t>11</w:t>
      </w:r>
      <w:r>
        <w:t>家女大学生创业实践基地，成立市女大学生创业导师团，开展创业结对，帮助女大学生自主创业。</w:t>
      </w:r>
    </w:p>
    <w:p w:rsidR="00001966" w:rsidRDefault="00001966" w:rsidP="00001966">
      <w:pPr>
        <w:ind w:firstLineChars="200" w:firstLine="420"/>
      </w:pPr>
      <w:r>
        <w:rPr>
          <w:rFonts w:hint="eastAsia"/>
        </w:rPr>
        <w:t>（四）打造妇女宣传教育两大品牌。一是“最美家庭”品牌。为进一步贯彻习总书记关于弘扬家庭美德、树立良好家风的讲话精神，市妇联在全省率先举办了寻找最美家庭活动启动仪式，活动中广泛召开家风家训评议会和“最美家庭”故事会，晒出家庭照片</w:t>
      </w:r>
      <w:r>
        <w:t>13658</w:t>
      </w:r>
      <w:r>
        <w:t>幅，展示</w:t>
      </w:r>
      <w:r>
        <w:t>“</w:t>
      </w:r>
      <w:r>
        <w:t>家风家训</w:t>
      </w:r>
      <w:r>
        <w:t>”2</w:t>
      </w:r>
      <w:r>
        <w:t>万余条，征集各类</w:t>
      </w:r>
      <w:r>
        <w:t>“</w:t>
      </w:r>
      <w:r>
        <w:t>最美家庭</w:t>
      </w:r>
      <w:r>
        <w:t>”</w:t>
      </w:r>
      <w:r>
        <w:t>千余户。其中沛县张景宏家庭被全国妇联评为最美家庭，同时获得全国五好文明家庭标兵荣誉称号，邳州市郁雪群家庭被评为省</w:t>
      </w:r>
      <w:r>
        <w:t>“</w:t>
      </w:r>
      <w:r>
        <w:t>最美家庭</w:t>
      </w:r>
      <w:r>
        <w:t>”</w:t>
      </w:r>
      <w:r>
        <w:t>。</w:t>
      </w:r>
      <w:r>
        <w:t>30</w:t>
      </w:r>
      <w:r>
        <w:t>户家庭获得徐州市最美家庭称号。同时，组成最美家庭宣讲团，在邳州、铜山等地巡回宣讲，营造了崇德向善</w:t>
      </w:r>
      <w:r>
        <w:rPr>
          <w:rFonts w:hint="eastAsia"/>
        </w:rPr>
        <w:t>、见贤思齐的良好社会氛围。目前，第二届寻找“最美家庭”活动已经在全市部署开展。二是妇女素质提升品牌。全面实施“她动力”女性成长成才支持项目，与北京大学联合在徐成立北大汉源女子学堂，邀请中央党校、清华大学、北京大学等院校专家学者来徐授课，仅</w:t>
      </w:r>
      <w:r>
        <w:t>11</w:t>
      </w:r>
      <w:r>
        <w:t>月举办的三次讲堂就有</w:t>
      </w:r>
      <w:r>
        <w:t>1000</w:t>
      </w:r>
      <w:r>
        <w:t>余名各界妇女走进学堂听课。联合电视台打造</w:t>
      </w:r>
      <w:r>
        <w:t>“</w:t>
      </w:r>
      <w:r>
        <w:t>彭城巾帼</w:t>
      </w:r>
      <w:r>
        <w:t>”</w:t>
      </w:r>
      <w:r>
        <w:t>专栏，联合市广播电台推出</w:t>
      </w:r>
      <w:r>
        <w:t>“</w:t>
      </w:r>
      <w:r>
        <w:t>巾帼之声</w:t>
      </w:r>
      <w:r>
        <w:t>”</w:t>
      </w:r>
      <w:r>
        <w:t>栏目，定期宣传各类妇女典型。组织开展了</w:t>
      </w:r>
      <w:r>
        <w:t>“</w:t>
      </w:r>
      <w:r>
        <w:t>创建全国卫生城市，巾帼志愿者在行动</w:t>
      </w:r>
      <w:r>
        <w:t>”</w:t>
      </w:r>
      <w:r>
        <w:t>誓师大会、</w:t>
      </w:r>
      <w:r>
        <w:t>“</w:t>
      </w:r>
      <w:r>
        <w:t>文明城市我参与</w:t>
      </w:r>
      <w:r>
        <w:t>”</w:t>
      </w:r>
      <w:r>
        <w:t>系列活动，组织引导广大妇女投身创建热潮、助力</w:t>
      </w:r>
      <w:r>
        <w:t>“</w:t>
      </w:r>
      <w:r>
        <w:t>两创</w:t>
      </w:r>
      <w:r>
        <w:rPr>
          <w:rFonts w:hint="eastAsia"/>
        </w:rPr>
        <w:t>”工作。</w:t>
      </w:r>
    </w:p>
    <w:p w:rsidR="00001966" w:rsidRDefault="00001966" w:rsidP="00001966">
      <w:pPr>
        <w:ind w:firstLineChars="200" w:firstLine="420"/>
      </w:pPr>
      <w:r>
        <w:rPr>
          <w:rFonts w:hint="eastAsia"/>
        </w:rPr>
        <w:t>（五）搭建一个依法维权工作新平台。联合市中院在两级法院建立“妇女维权合议庭”，各级妇联维权干部以人民陪审员或特邀调解员身份参与婚姻家事类案件的审理与调解工作。推动贾汪法院在全省率先成立家事审判合议庭，共同探索出“亲情弥合八步法”调解家事纠纷，使全区</w:t>
      </w:r>
      <w:r>
        <w:t>95%</w:t>
      </w:r>
      <w:r>
        <w:t>以上的涉诉家事纠纷得到缓解和化解。针对家暴案件审理的特殊性，出台了《关于</w:t>
      </w:r>
      <w:r>
        <w:t>“</w:t>
      </w:r>
      <w:r>
        <w:t>家庭暴力</w:t>
      </w:r>
      <w:r>
        <w:t>”</w:t>
      </w:r>
      <w:r>
        <w:t>证据固定制度的实施意见》。在法院设立了临时家暴庇护室，有效保护了诉讼过程中受暴人的人身安全。</w:t>
      </w:r>
    </w:p>
    <w:p w:rsidR="00001966" w:rsidRDefault="00001966" w:rsidP="00001966">
      <w:pPr>
        <w:ind w:firstLineChars="200" w:firstLine="420"/>
      </w:pPr>
      <w:r>
        <w:rPr>
          <w:rFonts w:hint="eastAsia"/>
        </w:rPr>
        <w:t>三、坚持服务理念，践行百姓办事“零障碍”</w:t>
      </w:r>
    </w:p>
    <w:p w:rsidR="00001966" w:rsidRDefault="00001966" w:rsidP="00001966">
      <w:pPr>
        <w:ind w:firstLineChars="200" w:firstLine="420"/>
      </w:pPr>
      <w:r>
        <w:rPr>
          <w:rFonts w:hint="eastAsia"/>
        </w:rPr>
        <w:t>（一）注重作风建设，强化服务意识。围绕“群众办事零障碍，服务群众零距离”这一主题，结合群众路线教育实践活动，市妇联突出作风建设重点，强化学习，提高认识，强化服务第一理念，打造服务型机关。坚持把方便让给群众，把困难留给自己，深入推进领导干部从政道德教育和从政能力提升活动，开展了作风建设大讨论、“答三问，强五心”演讲比赛等，强化了党性教育，提升了宗旨意识。建立了领导信箱、网络发言人和一把手服务厅的办理制度，及时答复的群众来信，认真解决群众咨询投诉。“全程协办岗”和“三点一线”短信投诉平台运转良好，今年未发生协办员脱岗或投诉事件。</w:t>
      </w:r>
    </w:p>
    <w:p w:rsidR="00001966" w:rsidRDefault="00001966" w:rsidP="00001966">
      <w:pPr>
        <w:ind w:firstLineChars="200" w:firstLine="420"/>
      </w:pPr>
      <w:r>
        <w:rPr>
          <w:rFonts w:hint="eastAsia"/>
        </w:rPr>
        <w:t>（二）创新载体平台，拓宽服务渠道。对妇联网站全面改版升级，建立官方微博、微信，全方位公开妇联工作职能，实时公布妇联工作动态，接受群众监督；近日，又创新开通妇女代表直通车，及时倾听</w:t>
      </w:r>
      <w:r>
        <w:t>570</w:t>
      </w:r>
      <w:r>
        <w:t>名全国、省、市妇女代表的意见建议；畅通</w:t>
      </w:r>
      <w:r>
        <w:t>12338</w:t>
      </w:r>
      <w:r>
        <w:t>维权热线，承接</w:t>
      </w:r>
      <w:r>
        <w:t>12345</w:t>
      </w:r>
      <w:r>
        <w:t>政府热线办理，做到事事有回音，件件有落实；改造了妇女儿童活动中心传达室，将家政登记、培训报名等服务项目打包入驻，为群众办事提供便捷通道。</w:t>
      </w:r>
    </w:p>
    <w:p w:rsidR="00001966" w:rsidRDefault="00001966" w:rsidP="00001966">
      <w:pPr>
        <w:ind w:firstLineChars="200" w:firstLine="420"/>
      </w:pPr>
      <w:r>
        <w:rPr>
          <w:rFonts w:hint="eastAsia"/>
        </w:rPr>
        <w:t>（三）开展定期督查，提升服务质量。在市妇联机关开展了四亮四评活动，即亮职务身份、亮岗位职责、亮绩效目标、亮服务承诺。“四评”即评服务态度、评工作效能、评办事环境、评单位形象。实行制度上墙、职责上墙、承诺上墙，保证来访人员一目了然。在市妇联机关和市妇女儿童活动中心建立问责制，确定实施问责责任人、问责程序和处理办法等。制定了动态巡查、定期调度工作制度，定期检查部室职能工作进展情况、抽查群众咨询办理情况、查阅信访档案记录情况。成立作风建设领导小组，建立完善了群众投诉受理机制，新闻媒体、作风办、政务热线转发事项的办理机制，明确了办理流程和办理时限，确保投诉事项能够得到妥善及时处理。</w:t>
      </w:r>
      <w:r>
        <w:t>2014</w:t>
      </w:r>
      <w:r>
        <w:t>年未接到任何形式的投诉和举报，也没有发生需要问责的事件。</w:t>
      </w:r>
    </w:p>
    <w:p w:rsidR="00001966" w:rsidRDefault="00001966" w:rsidP="00001966">
      <w:pPr>
        <w:ind w:firstLineChars="200" w:firstLine="420"/>
        <w:rPr>
          <w:rFonts w:hint="eastAsia"/>
        </w:rPr>
      </w:pPr>
      <w:r>
        <w:rPr>
          <w:rFonts w:hint="eastAsia"/>
        </w:rPr>
        <w:t>通过开展群众路线教育实践活动，实施百姓办事零障碍工程，妇联工作取得了显著成效。但离市委市政府的要求、妇女群众的期待还有很大的距离，我们将坚持不懈改进作风，持之以恒为民办事，恳请各位评议员、各位代表多提宝贵意见！</w:t>
      </w:r>
    </w:p>
    <w:p w:rsidR="00001966" w:rsidRDefault="00001966" w:rsidP="00001966">
      <w:pPr>
        <w:ind w:firstLineChars="200" w:firstLine="420"/>
        <w:jc w:val="right"/>
        <w:rPr>
          <w:rFonts w:hint="eastAsia"/>
        </w:rPr>
      </w:pPr>
      <w:r w:rsidRPr="00852D41">
        <w:rPr>
          <w:rFonts w:hint="eastAsia"/>
        </w:rPr>
        <w:t>徐州市妇联</w:t>
      </w:r>
      <w:smartTag w:uri="urn:schemas-microsoft-com:office:smarttags" w:element="chsdate">
        <w:smartTagPr>
          <w:attr w:name="Year" w:val="2014"/>
          <w:attr w:name="Month" w:val="12"/>
          <w:attr w:name="Day" w:val="25"/>
          <w:attr w:name="IsLunarDate" w:val="False"/>
          <w:attr w:name="IsROCDate" w:val="False"/>
        </w:smartTagPr>
        <w:r>
          <w:t>2014-12-25</w:t>
        </w:r>
      </w:smartTag>
    </w:p>
    <w:p w:rsidR="00001966" w:rsidRDefault="00001966" w:rsidP="00B80539">
      <w:pPr>
        <w:sectPr w:rsidR="00001966" w:rsidSect="00B80539">
          <w:type w:val="continuous"/>
          <w:pgSz w:w="11906" w:h="16838" w:code="9"/>
          <w:pgMar w:top="1644" w:right="1236" w:bottom="1418" w:left="1814" w:header="851" w:footer="907" w:gutter="0"/>
          <w:pgNumType w:start="1"/>
          <w:cols w:space="425"/>
          <w:docGrid w:type="lines" w:linePitch="341" w:charSpace="2373"/>
        </w:sectPr>
      </w:pPr>
    </w:p>
    <w:p w:rsidR="00C73BB9" w:rsidRDefault="00C73BB9"/>
    <w:sectPr w:rsidR="00C73B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1966"/>
    <w:rsid w:val="00001966"/>
    <w:rsid w:val="00C73B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019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01966"/>
    <w:rPr>
      <w:rFonts w:ascii="黑体" w:eastAsia="黑体" w:hAnsi="宋体" w:cs="Times New Roman"/>
      <w:b/>
      <w:kern w:val="36"/>
      <w:sz w:val="32"/>
      <w:szCs w:val="32"/>
    </w:rPr>
  </w:style>
  <w:style w:type="paragraph" w:customStyle="1" w:styleId="Char2CharCharChar">
    <w:name w:val="Char2 Char Char Char"/>
    <w:basedOn w:val="a"/>
    <w:autoRedefine/>
    <w:rsid w:val="000019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766</Words>
  <Characters>4371</Characters>
  <Application>Microsoft Office Word</Application>
  <DocSecurity>0</DocSecurity>
  <Lines>36</Lines>
  <Paragraphs>10</Paragraphs>
  <ScaleCrop>false</ScaleCrop>
  <Company>Microsoft</Company>
  <LinksUpToDate>false</LinksUpToDate>
  <CharactersWithSpaces>5127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