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6748" w:rsidRDefault="00066748" w:rsidP="003804CF">
      <w:pPr>
        <w:pStyle w:val="1"/>
        <w:spacing w:line="254" w:lineRule="auto"/>
        <w:rPr>
          <w:rFonts w:hint="eastAsia"/>
        </w:rPr>
      </w:pPr>
      <w:r w:rsidRPr="009B01BB">
        <w:rPr>
          <w:rFonts w:hint="eastAsia"/>
        </w:rPr>
        <w:t>张掖市小额担保贷款助妇女创业致富纪实</w:t>
      </w:r>
    </w:p>
    <w:p w:rsidR="00066748" w:rsidRDefault="00066748" w:rsidP="00066748">
      <w:pPr>
        <w:spacing w:line="254" w:lineRule="auto"/>
        <w:ind w:firstLineChars="200" w:firstLine="420"/>
      </w:pPr>
      <w:r>
        <w:rPr>
          <w:rFonts w:hint="eastAsia"/>
        </w:rPr>
        <w:t>宋瑞昌</w:t>
      </w:r>
    </w:p>
    <w:p w:rsidR="00066748" w:rsidRDefault="00066748" w:rsidP="00066748">
      <w:pPr>
        <w:spacing w:line="254" w:lineRule="auto"/>
        <w:ind w:firstLineChars="200" w:firstLine="420"/>
      </w:pPr>
      <w:r>
        <w:rPr>
          <w:rFonts w:hint="eastAsia"/>
        </w:rPr>
        <w:t>甘肃省张掖市临泽县蓼泉镇湾子村九社村民王霞拥有</w:t>
      </w:r>
      <w:r>
        <w:t>100</w:t>
      </w:r>
      <w:r>
        <w:t>多只羊，去年贷款</w:t>
      </w:r>
      <w:r>
        <w:t>8</w:t>
      </w:r>
      <w:r>
        <w:t>万元，购置日光温室</w:t>
      </w:r>
      <w:r>
        <w:t>1</w:t>
      </w:r>
      <w:r>
        <w:t>座，新建西红柿制种拱棚</w:t>
      </w:r>
      <w:r>
        <w:t>4</w:t>
      </w:r>
      <w:r>
        <w:t>个，目前，王霞年收入达</w:t>
      </w:r>
      <w:r>
        <w:t>10</w:t>
      </w:r>
      <w:r>
        <w:t>万元以上。在王霞的带动下，该村</w:t>
      </w:r>
      <w:r>
        <w:t>60</w:t>
      </w:r>
      <w:r>
        <w:t>多名妇女从事蔬菜种植，走上了致富道路。王霞是张掖市广大妇女受益小额担保贷款、实现增收致富的缩影。</w:t>
      </w:r>
    </w:p>
    <w:p w:rsidR="00066748" w:rsidRDefault="00066748" w:rsidP="00066748">
      <w:pPr>
        <w:spacing w:line="254" w:lineRule="auto"/>
        <w:ind w:firstLineChars="200" w:firstLine="420"/>
      </w:pPr>
      <w:r>
        <w:rPr>
          <w:rFonts w:hint="eastAsia"/>
        </w:rPr>
        <w:t>数据显示，止目前，张掖市累计为</w:t>
      </w:r>
      <w:r>
        <w:t>11.56</w:t>
      </w:r>
      <w:r>
        <w:t>万名妇女发放贷款</w:t>
      </w:r>
      <w:r>
        <w:t>51.95</w:t>
      </w:r>
      <w:r>
        <w:t>亿元，其中农村妇女</w:t>
      </w:r>
      <w:r>
        <w:t>47.62</w:t>
      </w:r>
      <w:r>
        <w:t>亿元，城镇妇女</w:t>
      </w:r>
      <w:r>
        <w:t>4.33</w:t>
      </w:r>
      <w:r>
        <w:t>亿元，放贷量位居甘肃省第一、全国地级市第一。</w:t>
      </w:r>
    </w:p>
    <w:p w:rsidR="00066748" w:rsidRDefault="00066748" w:rsidP="00066748">
      <w:pPr>
        <w:spacing w:line="254" w:lineRule="auto"/>
        <w:ind w:firstLineChars="200" w:firstLine="420"/>
      </w:pPr>
      <w:r>
        <w:rPr>
          <w:rFonts w:hint="eastAsia"/>
        </w:rPr>
        <w:t>加强舆论宣传引领妇女想创业</w:t>
      </w:r>
    </w:p>
    <w:p w:rsidR="00066748" w:rsidRDefault="00066748" w:rsidP="00066748">
      <w:pPr>
        <w:spacing w:line="254" w:lineRule="auto"/>
        <w:ind w:firstLineChars="200" w:firstLine="420"/>
      </w:pPr>
      <w:r>
        <w:t>2009</w:t>
      </w:r>
      <w:r>
        <w:t>年，财政部、人力资源与社会保障部、中国人民银行、全国妇联联合下发了《关于完善小额担保贷款财政贴息政策推动妇女创业就业工作的通知》，第一次从国家层面对农村妇女给予专门政策支持。甘肃省被列为全国</w:t>
      </w:r>
      <w:r>
        <w:t>8</w:t>
      </w:r>
      <w:r>
        <w:t>个试点省份之一。张掖市人社、妇联等部门密切配合，通过广播、电视、新闻报刊、网络媒体以及采取发放宣传资料、张挂标语、图片展览、定期召开联席会议、举行小额担保贷款发放仪式、创业典型事迹报道和巡回演讲、</w:t>
      </w:r>
      <w:r>
        <w:t>“</w:t>
      </w:r>
      <w:r>
        <w:t>创业妇女带头人</w:t>
      </w:r>
      <w:r>
        <w:t>”</w:t>
      </w:r>
      <w:r>
        <w:t>评选、举办创业大赛等多种形式，加大对小额担保贷款政策、贷款创业典型的宣传力度，提高了广大妇女的</w:t>
      </w:r>
      <w:r>
        <w:rPr>
          <w:rFonts w:hint="eastAsia"/>
        </w:rPr>
        <w:t>创业意识，激发了她们的创业热情，为妇女创业就业营造了良好的舆论氛围。近年来，发放宣传材料</w:t>
      </w:r>
      <w:r>
        <w:t>20</w:t>
      </w:r>
      <w:r>
        <w:t>多万份，开展各种宣传活动</w:t>
      </w:r>
      <w:r>
        <w:t>180</w:t>
      </w:r>
      <w:r>
        <w:t>多场次，在电视、广播开设宣传专栏</w:t>
      </w:r>
      <w:r>
        <w:t>20</w:t>
      </w:r>
      <w:r>
        <w:t>多次、宣传小额担保贷款妇女创业先进典型</w:t>
      </w:r>
      <w:r>
        <w:t>100</w:t>
      </w:r>
      <w:r>
        <w:t>多人次。</w:t>
      </w:r>
    </w:p>
    <w:p w:rsidR="00066748" w:rsidRDefault="00066748" w:rsidP="00066748">
      <w:pPr>
        <w:spacing w:line="254" w:lineRule="auto"/>
        <w:ind w:firstLineChars="200" w:firstLine="420"/>
      </w:pPr>
      <w:r>
        <w:rPr>
          <w:rFonts w:hint="eastAsia"/>
        </w:rPr>
        <w:t>强化创业服务帮助妇女能创业</w:t>
      </w:r>
    </w:p>
    <w:p w:rsidR="00066748" w:rsidRDefault="00066748" w:rsidP="00066748">
      <w:pPr>
        <w:spacing w:line="254" w:lineRule="auto"/>
        <w:ind w:firstLineChars="200" w:firstLine="420"/>
      </w:pPr>
      <w:r>
        <w:rPr>
          <w:rFonts w:hint="eastAsia"/>
        </w:rPr>
        <w:t>“要不是妇女小额贷款的支持，我也不会这么快走上致富路。”高台县合黎乡六四村致富女能人罗明惠高兴地说，</w:t>
      </w:r>
      <w:r>
        <w:t>2011</w:t>
      </w:r>
      <w:r>
        <w:t>年她累计贷款</w:t>
      </w:r>
      <w:r>
        <w:t>10</w:t>
      </w:r>
      <w:r>
        <w:t>万元，发展养殖业，现已养乌骨鸡</w:t>
      </w:r>
      <w:r>
        <w:t>1500</w:t>
      </w:r>
      <w:r>
        <w:t>只、土鸡</w:t>
      </w:r>
      <w:r>
        <w:t>500</w:t>
      </w:r>
      <w:r>
        <w:t>只，纯利润达到</w:t>
      </w:r>
      <w:r>
        <w:t>6</w:t>
      </w:r>
      <w:r>
        <w:t>万多元。</w:t>
      </w:r>
    </w:p>
    <w:p w:rsidR="00066748" w:rsidRDefault="00066748" w:rsidP="00066748">
      <w:pPr>
        <w:spacing w:line="254" w:lineRule="auto"/>
        <w:ind w:firstLineChars="200" w:firstLine="420"/>
      </w:pPr>
      <w:r>
        <w:rPr>
          <w:rFonts w:hint="eastAsia"/>
        </w:rPr>
        <w:t>要想能创业，资金是关键。张掖市抢抓机遇，大胆创新，将小额担保贷款对象由城镇登记失业人员扩大到有创业愿望的农村妇女，为有创业愿望的城镇创业妇女提供不超过</w:t>
      </w:r>
      <w:r>
        <w:t>5</w:t>
      </w:r>
      <w:r>
        <w:t>万元，农村创业妇女不超过</w:t>
      </w:r>
      <w:r>
        <w:t>8</w:t>
      </w:r>
      <w:r>
        <w:t>万元的小额担保贷款，并对全市妇女创业需求进行普查。同时，张掖市建立了由专家学者、企业家、政府职能部门、中介机构和经办机构工作人员组成的专家志愿服务团，为创业人员创业提供开业指导、项目开发、小额担保贷款、跟踪服务等</w:t>
      </w:r>
      <w:r>
        <w:t>“</w:t>
      </w:r>
      <w:r>
        <w:t>一条龙</w:t>
      </w:r>
      <w:r>
        <w:t>”</w:t>
      </w:r>
      <w:r>
        <w:t>服务；成立创业人士俱乐部，对创业人员开展互助帮扶服务；在街道</w:t>
      </w:r>
      <w:r>
        <w:t>(</w:t>
      </w:r>
      <w:r>
        <w:t>乡镇</w:t>
      </w:r>
      <w:r>
        <w:t>)</w:t>
      </w:r>
      <w:r>
        <w:t>、社区设立创业服务窗口，配备工作人员，帮</w:t>
      </w:r>
      <w:r>
        <w:rPr>
          <w:rFonts w:hint="eastAsia"/>
        </w:rPr>
        <w:t>助创业人员办理小额贷款、工商和税务登记等手续。为了加强小额担保贷款资金安全，张掖市每年在县区、乡镇和村巡回举办诚信教育培训班，提高妇女按期足额还贷的责任意识和诚信意识。同时，创新还款监督方式。即“政府贴息”、“贷款农户相互担保”、“市、县、乡三级分担风险”的防范还款风险机制，最大程度上确保还款率。据统计，目前张掖市妇女小额担保贷款还款率达</w:t>
      </w:r>
      <w:r>
        <w:t>99.9%</w:t>
      </w:r>
      <w:r>
        <w:t>，。</w:t>
      </w:r>
    </w:p>
    <w:p w:rsidR="00066748" w:rsidRDefault="00066748" w:rsidP="00066748">
      <w:pPr>
        <w:spacing w:line="254" w:lineRule="auto"/>
        <w:ind w:firstLineChars="200" w:firstLine="420"/>
      </w:pPr>
      <w:r>
        <w:rPr>
          <w:rFonts w:hint="eastAsia"/>
        </w:rPr>
        <w:t>发展特色产业推进妇女创成业</w:t>
      </w:r>
    </w:p>
    <w:p w:rsidR="00066748" w:rsidRDefault="00066748" w:rsidP="00066748">
      <w:pPr>
        <w:spacing w:line="254" w:lineRule="auto"/>
        <w:ind w:firstLineChars="200" w:firstLine="420"/>
        <w:rPr>
          <w:rFonts w:hint="eastAsia"/>
        </w:rPr>
      </w:pPr>
      <w:r>
        <w:rPr>
          <w:rFonts w:hint="eastAsia"/>
        </w:rPr>
        <w:t>“冬天白天在棚里干三四个小时的活，其他时间还能跳跳广场舞、做做针线活，既增加了收入，也充实了我们的生活，两全其美呀。”从事温室种植妇女赵淑红乐着对笔者说。张掖市利用妇女小额担保贷款发展旅游商品、绿色农产品，从市县农、林、牧等单位抽调专业技术人员成立技术指导组，深入示范点为妇女提供技术指导、信息服务、过程监管、市场引导、产品监测认证等服务，提高她们的创业成功率。围绕旅游开发、特色养殖等小额担保贷款实施的重点产业，组织策划开展了产业调整赛、规模养殖赛，举办赛牛会、赛羊会、赛瓜会等一系列调动妇女积极性的致富技能比赛，以此来提高她们的致富能力。</w:t>
      </w:r>
      <w:r>
        <w:t>2009</w:t>
      </w:r>
      <w:r>
        <w:t>年以来，张掖市新建妇字号创业培训基地</w:t>
      </w:r>
      <w:r>
        <w:t>414</w:t>
      </w:r>
      <w:r>
        <w:t>个，利用妇女小额担保贷款发展的绿色畜产品示范点</w:t>
      </w:r>
      <w:r>
        <w:t>54</w:t>
      </w:r>
      <w:r>
        <w:t>个，共涌现出创业妇女带头人等</w:t>
      </w:r>
      <w:r>
        <w:t>420</w:t>
      </w:r>
      <w:r>
        <w:t>多名，极大地带动和鼓舞了其他贷款妇女创业致富的积极性。据测算，通过妇女小额担保贷款的拉动，当地户均增收</w:t>
      </w:r>
      <w:r>
        <w:t>5084</w:t>
      </w:r>
      <w:r>
        <w:t>元，最大限度地实现了农业增效、妇女增收、农村经济发展的目标。</w:t>
      </w:r>
    </w:p>
    <w:p w:rsidR="00066748" w:rsidRDefault="00066748" w:rsidP="00066748">
      <w:pPr>
        <w:spacing w:line="254" w:lineRule="auto"/>
        <w:ind w:firstLineChars="200" w:firstLine="420"/>
        <w:jc w:val="right"/>
        <w:rPr>
          <w:rFonts w:hint="eastAsia"/>
        </w:rPr>
      </w:pPr>
      <w:r w:rsidRPr="009B01BB">
        <w:rPr>
          <w:rFonts w:hint="eastAsia"/>
        </w:rPr>
        <w:t>中国张掖网</w:t>
      </w:r>
      <w:smartTag w:uri="urn:schemas-microsoft-com:office:smarttags" w:element="chsdate">
        <w:smartTagPr>
          <w:attr w:name="Year" w:val="2014"/>
          <w:attr w:name="Month" w:val="12"/>
          <w:attr w:name="Day" w:val="5"/>
          <w:attr w:name="IsLunarDate" w:val="False"/>
          <w:attr w:name="IsROCDate" w:val="False"/>
        </w:smartTagPr>
        <w:r>
          <w:rPr>
            <w:rFonts w:hint="eastAsia"/>
          </w:rPr>
          <w:t>2014-12-5</w:t>
        </w:r>
      </w:smartTag>
    </w:p>
    <w:p w:rsidR="00066748" w:rsidRDefault="00066748" w:rsidP="002D2B3F">
      <w:pPr>
        <w:sectPr w:rsidR="00066748" w:rsidSect="002D2B3F">
          <w:type w:val="continuous"/>
          <w:pgSz w:w="11906" w:h="16838" w:code="9"/>
          <w:pgMar w:top="1644" w:right="1236" w:bottom="1418" w:left="1814" w:header="851" w:footer="907" w:gutter="0"/>
          <w:pgNumType w:start="1"/>
          <w:cols w:space="425"/>
          <w:docGrid w:type="lines" w:linePitch="341" w:charSpace="2373"/>
        </w:sectPr>
      </w:pPr>
    </w:p>
    <w:p w:rsidR="00B36C47" w:rsidRDefault="00B36C47"/>
    <w:sectPr w:rsidR="00B36C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6748"/>
    <w:rsid w:val="00066748"/>
    <w:rsid w:val="00B36C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6674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6674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241</Words>
  <Characters>1375</Characters>
  <Application>Microsoft Office Word</Application>
  <DocSecurity>0</DocSecurity>
  <Lines>11</Lines>
  <Paragraphs>3</Paragraphs>
  <ScaleCrop>false</ScaleCrop>
  <Company>Microsoft</Company>
  <LinksUpToDate>false</LinksUpToDate>
  <CharactersWithSpaces>1613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2022-07-13T06:43:00Z</dcterms:created>
</cp:coreProperties>
</file>