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DA2" w:rsidRDefault="00CE5DA2" w:rsidP="009E0FAB">
      <w:pPr>
        <w:pStyle w:val="1"/>
        <w:spacing w:line="250" w:lineRule="auto"/>
        <w:rPr>
          <w:rFonts w:hint="eastAsia"/>
        </w:rPr>
      </w:pPr>
      <w:r w:rsidRPr="00435054">
        <w:rPr>
          <w:rFonts w:hint="eastAsia"/>
        </w:rPr>
        <w:t>唐山市妇联美丽庭院创建活动纪实</w:t>
      </w:r>
    </w:p>
    <w:p w:rsidR="00CE5DA2" w:rsidRDefault="00CE5DA2" w:rsidP="009E0FAB">
      <w:pPr>
        <w:spacing w:line="250" w:lineRule="auto"/>
      </w:pPr>
      <w:r>
        <w:rPr>
          <w:rFonts w:hint="eastAsia"/>
        </w:rPr>
        <w:tab/>
      </w:r>
      <w:r>
        <w:rPr>
          <w:rFonts w:hint="eastAsia"/>
        </w:rPr>
        <w:t>中被评为示范户，率先参与厕所改造，亲身体会到了改厕给生活带来的便利。窗明几净的院落居室、文明健康的生活理念……近</w:t>
      </w:r>
      <w:r>
        <w:t>10</w:t>
      </w:r>
      <w:r>
        <w:t>万个主动参与创建活动的家庭都或多或少地感受到了变化带来的欣喜。</w:t>
      </w:r>
    </w:p>
    <w:p w:rsidR="00CE5DA2" w:rsidRDefault="00CE5DA2" w:rsidP="009E0FAB">
      <w:pPr>
        <w:spacing w:line="250" w:lineRule="auto"/>
      </w:pPr>
      <w:r>
        <w:rPr>
          <w:rFonts w:hint="eastAsia"/>
        </w:rPr>
        <w:t xml:space="preserve">　　市妇联在全市农村面貌改造提升行动中明确定位，以美丽庭院创建为切入点，全力发挥妇联组织和家庭的独特作用和优势，使广大妇女成为农村面貌改造提升的主力军。</w:t>
      </w:r>
    </w:p>
    <w:p w:rsidR="00CE5DA2" w:rsidRDefault="00CE5DA2" w:rsidP="009E0FAB">
      <w:pPr>
        <w:spacing w:line="250" w:lineRule="auto"/>
      </w:pPr>
      <w:r>
        <w:rPr>
          <w:rFonts w:hint="eastAsia"/>
        </w:rPr>
        <w:t xml:space="preserve">　　近</w:t>
      </w:r>
      <w:r>
        <w:t>10</w:t>
      </w:r>
      <w:r>
        <w:t>万个家庭主动参与创建</w:t>
      </w:r>
    </w:p>
    <w:p w:rsidR="00CE5DA2" w:rsidRDefault="00CE5DA2" w:rsidP="009E0FAB">
      <w:pPr>
        <w:spacing w:line="250" w:lineRule="auto"/>
      </w:pPr>
      <w:r>
        <w:rPr>
          <w:rFonts w:hint="eastAsia"/>
        </w:rPr>
        <w:t xml:space="preserve">　　美丽庭院是个啥样子？按照试点先行、整体推进的原则，市妇联推行妇联干部层层分包责任制，市县乡三级妇联组织抓好示范村建设，并将全市</w:t>
      </w:r>
      <w:r>
        <w:t>30</w:t>
      </w:r>
      <w:r>
        <w:t>个精品村和</w:t>
      </w:r>
      <w:r>
        <w:t>1</w:t>
      </w:r>
      <w:r>
        <w:t>个市妇联基层建设年帮扶村作为示范，同时以</w:t>
      </w:r>
      <w:r>
        <w:t>385</w:t>
      </w:r>
      <w:r>
        <w:t>个省级重点村作为重点，力争实现美丽庭院创建的全覆盖。</w:t>
      </w:r>
    </w:p>
    <w:p w:rsidR="00CE5DA2" w:rsidRDefault="00CE5DA2" w:rsidP="009E0FAB">
      <w:pPr>
        <w:spacing w:line="250" w:lineRule="auto"/>
      </w:pPr>
      <w:r>
        <w:rPr>
          <w:rFonts w:hint="eastAsia"/>
        </w:rPr>
        <w:t xml:space="preserve">　　为确保创建工作村级落地，</w:t>
      </w:r>
      <w:r>
        <w:t>5</w:t>
      </w:r>
      <w:r>
        <w:t>月中旬，市妇联领导班子成员按照重点村分包责任制要求，集中利用</w:t>
      </w:r>
      <w:r>
        <w:t>2</w:t>
      </w:r>
      <w:r>
        <w:t>周时间，通过听取汇报、实地察看、查阅档案、入户走访、现场指导等形式，对全市</w:t>
      </w:r>
      <w:r>
        <w:t>30</w:t>
      </w:r>
      <w:r>
        <w:t>个精品村和</w:t>
      </w:r>
      <w:r>
        <w:t>1</w:t>
      </w:r>
      <w:r>
        <w:t>个基层建设年帮扶村逐一逐项进行了督导检查。</w:t>
      </w:r>
      <w:r>
        <w:t>11</w:t>
      </w:r>
      <w:r>
        <w:t>月初，组织全市美丽庭院创建观摩拉练活动，先后实地观摩了丰润区皇亲庄村、遵化市沙石峪村、迁西县小黑汀村和迁安市山叶口村</w:t>
      </w:r>
      <w:r>
        <w:t>4</w:t>
      </w:r>
      <w:r>
        <w:t>个各具特色的精品村。各村充分展示着各自的亮点工作，图文并茂的展板配合详细生动的讲解给大家留下了深刻印象。美丽庭院创建得到了基层党政领导的高度重视和各相关职能部门的大力</w:t>
      </w:r>
      <w:r>
        <w:rPr>
          <w:rFonts w:hint="eastAsia"/>
        </w:rPr>
        <w:t>支持，深受广大妇女群众和家庭的欢迎，近</w:t>
      </w:r>
      <w:r>
        <w:t>10</w:t>
      </w:r>
      <w:r>
        <w:t>万个家庭主动参与到创建活动当中。</w:t>
      </w:r>
    </w:p>
    <w:p w:rsidR="00CE5DA2" w:rsidRDefault="00CE5DA2" w:rsidP="009E0FAB">
      <w:pPr>
        <w:spacing w:line="250" w:lineRule="auto"/>
      </w:pPr>
      <w:r>
        <w:rPr>
          <w:rFonts w:hint="eastAsia"/>
        </w:rPr>
        <w:t xml:space="preserve">　　家家户户以评上“先进”为荣</w:t>
      </w:r>
    </w:p>
    <w:p w:rsidR="00CE5DA2" w:rsidRDefault="00CE5DA2" w:rsidP="009E0FAB">
      <w:pPr>
        <w:spacing w:line="250" w:lineRule="auto"/>
      </w:pPr>
      <w:r>
        <w:rPr>
          <w:rFonts w:hint="eastAsia"/>
        </w:rPr>
        <w:t xml:space="preserve">　　古冶区东李村妇女刘英华家庭被评为美丽庭院示范户，院内绿树红花、清爽宜人，室内窗明几净，厨厕干净整洁，她家作为该村的美丽庭院中心户，多次迎接了前来学习观摩的妇女姐妹。大家都向示范户学习，把屋里屋外拾掇得更加干净，房前屋后多种树栽花，争取在下次评比时也当上美丽庭院示范户。</w:t>
      </w:r>
    </w:p>
    <w:p w:rsidR="00CE5DA2" w:rsidRDefault="00CE5DA2" w:rsidP="009E0FAB">
      <w:pPr>
        <w:spacing w:line="250" w:lineRule="auto"/>
      </w:pPr>
      <w:r>
        <w:rPr>
          <w:rFonts w:hint="eastAsia"/>
        </w:rPr>
        <w:t xml:space="preserve">　　在美丽庭院创建中，市妇联始终把示范引领作为重要任务，按照培树示范户、打造示范街、抓好示范村、形成示范带的思路，集中打造立得住、传得开、生动鲜活的“示范群”。以“人美、院美、室美、厨厕美、村庄美”的标准，按照“周检查、月评比、季拉练、年总结”的程序开展家庭互评互查活动，评查结果在村内美丽庭院宣传栏公示公开，并对受表彰家庭实行动态管理。通过创建评比，各家各户把收拾屋子、打扫庭院这些不起眼的活儿，都当成一件“正经事”来做，都以评上先进为荣。</w:t>
      </w:r>
    </w:p>
    <w:p w:rsidR="00CE5DA2" w:rsidRDefault="00CE5DA2" w:rsidP="009E0FAB">
      <w:pPr>
        <w:spacing w:line="250" w:lineRule="auto"/>
      </w:pPr>
      <w:r>
        <w:rPr>
          <w:rFonts w:hint="eastAsia"/>
        </w:rPr>
        <w:t xml:space="preserve">　　聚人气儿的妇女讲堂</w:t>
      </w:r>
    </w:p>
    <w:p w:rsidR="00CE5DA2" w:rsidRDefault="00CE5DA2" w:rsidP="009E0FAB">
      <w:pPr>
        <w:spacing w:line="250" w:lineRule="auto"/>
      </w:pPr>
      <w:r>
        <w:rPr>
          <w:rFonts w:hint="eastAsia"/>
        </w:rPr>
        <w:t xml:space="preserve">　　迁安山叶口村孟祥娜每次参加美丽庭院妇女讲习班都认真听、认真记，还把宣传资料带回家，在家里设“讲堂”、当老师。她带头改变传统观念，倡导科学、文明、健康的生活方式，在她的影响带动下，全家人人乐观向上、积极进取。她还主动当上了健康志愿者，有空就给村民讲解怎样保持好环境卫生，怎样养成健康的生活习惯。</w:t>
      </w:r>
    </w:p>
    <w:p w:rsidR="00CE5DA2" w:rsidRDefault="00CE5DA2" w:rsidP="009E0FAB">
      <w:pPr>
        <w:spacing w:line="250" w:lineRule="auto"/>
      </w:pPr>
      <w:r>
        <w:rPr>
          <w:rFonts w:hint="eastAsia"/>
        </w:rPr>
        <w:t xml:space="preserve">　　创建中，市妇联以提升妇女素质为主线，以妇女培训为重点，融合家庭美德、家庭生态、家庭整治，引领妇女和家庭改变生活陋习，建立科学文明生活方式，树立良好家风，促进乡风文明作为指导思想。今年农村面貌改造行动的重点村全部建立了美丽庭院妇女讲习所。市、县选聘和招募基层妇联干部、各界巾帼志愿者</w:t>
      </w:r>
      <w:r>
        <w:t>680</w:t>
      </w:r>
      <w:r>
        <w:t>人组建志愿讲师队伍，深入到广场、田间、农家院等妇女生活工作集中区域现场讲授，确保实现妇女参训全覆盖。各种活动的经常性开展，为家庭广泛参与搭建了常态化参与的实践平台，使妇女讲习所成了最聚人气儿的地方。</w:t>
      </w:r>
    </w:p>
    <w:p w:rsidR="00CE5DA2" w:rsidRDefault="00CE5DA2" w:rsidP="009E0FAB">
      <w:pPr>
        <w:spacing w:line="250" w:lineRule="auto"/>
        <w:ind w:firstLine="420"/>
        <w:rPr>
          <w:rFonts w:hint="eastAsia"/>
        </w:rPr>
      </w:pPr>
      <w:r>
        <w:rPr>
          <w:rFonts w:hint="eastAsia"/>
        </w:rPr>
        <w:t>如今，美丽庭院创建成为广大妇女群众思想上愿接受、行动上乐参与，创建成果有效促进农村面貌提升的群众性实践载体，形成了美丽与美德相互促进、相得益彰的良好局面。</w:t>
      </w:r>
    </w:p>
    <w:p w:rsidR="00CE5DA2" w:rsidRDefault="00CE5DA2" w:rsidP="009E0FAB">
      <w:pPr>
        <w:spacing w:line="250" w:lineRule="auto"/>
        <w:ind w:firstLine="420"/>
        <w:rPr>
          <w:rFonts w:hint="eastAsia"/>
        </w:rPr>
      </w:pPr>
      <w:r w:rsidRPr="00435054">
        <w:rPr>
          <w:rFonts w:hint="eastAsia"/>
        </w:rPr>
        <w:t>记者</w:t>
      </w:r>
      <w:r w:rsidRPr="00435054">
        <w:t xml:space="preserve"> </w:t>
      </w:r>
      <w:r w:rsidRPr="00435054">
        <w:t>赵珺</w:t>
      </w:r>
    </w:p>
    <w:p w:rsidR="00CE5DA2" w:rsidRDefault="00CE5DA2" w:rsidP="009E0FAB">
      <w:pPr>
        <w:spacing w:line="250" w:lineRule="auto"/>
        <w:ind w:firstLine="420"/>
        <w:jc w:val="right"/>
        <w:rPr>
          <w:rFonts w:hint="eastAsia"/>
        </w:rPr>
      </w:pPr>
      <w:r w:rsidRPr="00435054">
        <w:rPr>
          <w:rFonts w:hint="eastAsia"/>
        </w:rPr>
        <w:t>唐山劳动日报</w:t>
      </w:r>
      <w:smartTag w:uri="urn:schemas-microsoft-com:office:smarttags" w:element="chsdate">
        <w:smartTagPr>
          <w:attr w:name="IsROCDate" w:val="False"/>
          <w:attr w:name="IsLunarDate" w:val="False"/>
          <w:attr w:name="Day" w:val="18"/>
          <w:attr w:name="Month" w:val="12"/>
          <w:attr w:name="Year" w:val="2014"/>
        </w:smartTagPr>
        <w:r>
          <w:rPr>
            <w:rFonts w:hint="eastAsia"/>
          </w:rPr>
          <w:t>2014-12-18</w:t>
        </w:r>
      </w:smartTag>
    </w:p>
    <w:p w:rsidR="00CE5DA2" w:rsidRDefault="00CE5DA2" w:rsidP="007F0AA3">
      <w:pPr>
        <w:sectPr w:rsidR="00CE5DA2" w:rsidSect="007F0AA3">
          <w:type w:val="continuous"/>
          <w:pgSz w:w="11906" w:h="16838" w:code="9"/>
          <w:pgMar w:top="1644" w:right="1236" w:bottom="1418" w:left="1814" w:header="851" w:footer="907" w:gutter="0"/>
          <w:pgNumType w:start="1"/>
          <w:cols w:space="425"/>
          <w:docGrid w:type="lines" w:linePitch="341" w:charSpace="2373"/>
        </w:sectPr>
      </w:pPr>
    </w:p>
    <w:p w:rsidR="007300CE" w:rsidRDefault="007300CE"/>
    <w:sectPr w:rsidR="007300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5DA2"/>
    <w:rsid w:val="007300CE"/>
    <w:rsid w:val="00CE5D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5D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5D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1277</Characters>
  <Application>Microsoft Office Word</Application>
  <DocSecurity>0</DocSecurity>
  <Lines>10</Lines>
  <Paragraphs>2</Paragraphs>
  <ScaleCrop>false</ScaleCrop>
  <Company>Microsoft</Company>
  <LinksUpToDate>false</LinksUpToDate>
  <CharactersWithSpaces>1499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