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E86" w:rsidRDefault="00155E86" w:rsidP="00CB0DC8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青海省妇联</w:t>
      </w:r>
      <w:r>
        <w:rPr>
          <w:shd w:val="clear" w:color="auto" w:fill="FFFFFF"/>
        </w:rPr>
        <w:t>“</w:t>
      </w:r>
      <w:r>
        <w:rPr>
          <w:shd w:val="clear" w:color="auto" w:fill="FFFFFF"/>
        </w:rPr>
        <w:t>五项行动</w:t>
      </w:r>
      <w:r>
        <w:rPr>
          <w:shd w:val="clear" w:color="auto" w:fill="FFFFFF"/>
        </w:rPr>
        <w:t>”</w:t>
      </w:r>
      <w:r>
        <w:rPr>
          <w:shd w:val="clear" w:color="auto" w:fill="FFFFFF"/>
        </w:rPr>
        <w:t>开展2022年暑期儿童关爱服务</w:t>
      </w:r>
    </w:p>
    <w:p w:rsidR="00155E86" w:rsidRDefault="00155E86" w:rsidP="00CB0DC8">
      <w:r>
        <w:t xml:space="preserve">    2022</w:t>
      </w:r>
      <w:r>
        <w:t>年暑期如约而至，为让广大儿童度过一个思想有引领、安全有保障、健康有呵护、情感有抚慰、困难有帮助的快乐假期，青海省妇联以</w:t>
      </w:r>
      <w:r>
        <w:t>“</w:t>
      </w:r>
      <w:r>
        <w:t>少年儿童心向党</w:t>
      </w:r>
      <w:r>
        <w:t xml:space="preserve"> </w:t>
      </w:r>
      <w:r>
        <w:t>用心用情伴成长</w:t>
      </w:r>
      <w:r>
        <w:t>”</w:t>
      </w:r>
      <w:r>
        <w:t>为主题，通过</w:t>
      </w:r>
      <w:r>
        <w:t>“</w:t>
      </w:r>
      <w:r>
        <w:t>五项行动</w:t>
      </w:r>
      <w:r>
        <w:t>”</w:t>
      </w:r>
      <w:r>
        <w:t>开展</w:t>
      </w:r>
      <w:r>
        <w:t>2022</w:t>
      </w:r>
      <w:r>
        <w:t>年暑期儿童关爱服务活动。</w:t>
      </w:r>
    </w:p>
    <w:p w:rsidR="00155E86" w:rsidRDefault="00155E86" w:rsidP="00CB0DC8">
      <w:r>
        <w:rPr>
          <w:rFonts w:hint="eastAsia"/>
        </w:rPr>
        <w:t xml:space="preserve">　　一、开展“童声颂党恩</w:t>
      </w:r>
      <w:r>
        <w:t xml:space="preserve"> </w:t>
      </w:r>
      <w:r>
        <w:t>喜迎二十大</w:t>
      </w:r>
      <w:r>
        <w:t>”</w:t>
      </w:r>
      <w:r>
        <w:t>行动。深入学习贯彻习近平总书记贺信精神，广泛开展</w:t>
      </w:r>
      <w:r>
        <w:t>“</w:t>
      </w:r>
      <w:r>
        <w:t>少年儿童心向党</w:t>
      </w:r>
      <w:r>
        <w:t>——</w:t>
      </w:r>
      <w:r>
        <w:t>童声颂党恩</w:t>
      </w:r>
      <w:r>
        <w:t xml:space="preserve"> </w:t>
      </w:r>
      <w:r>
        <w:t>喜迎二十大</w:t>
      </w:r>
      <w:r>
        <w:t>”</w:t>
      </w:r>
      <w:r>
        <w:t>实践活动，组织一次现场参观，带领儿童走进博物馆、纪念馆、展览馆，走进红色景区、烈士陵园等，聆听英模故事、学习典型事迹。举办一次实践活动，开展红色观影、益智科普、才艺展示、亲子健身等，引导孩子接受思想洗礼，培育家国情怀，树立远大理想。</w:t>
      </w:r>
    </w:p>
    <w:p w:rsidR="00155E86" w:rsidRDefault="00155E86" w:rsidP="00CB0DC8">
      <w:r>
        <w:rPr>
          <w:rFonts w:hint="eastAsia"/>
        </w:rPr>
        <w:t xml:space="preserve">　　二、开展“送法进万家</w:t>
      </w:r>
      <w:r>
        <w:t xml:space="preserve"> </w:t>
      </w:r>
      <w:r>
        <w:t>家教伴成长</w:t>
      </w:r>
      <w:r>
        <w:t>”</w:t>
      </w:r>
      <w:r>
        <w:t>行动。推动《中华人民共和国家庭教育促进法》《青海省关于指导推进家庭教育的五年规（</w:t>
      </w:r>
      <w:r>
        <w:t>2021-2025</w:t>
      </w:r>
      <w:r>
        <w:t>年）》走进千家万户。通过发放倡议书、宣传折页、制作短视频等，用通俗易懂的语言、鲜活具体的案例、喜闻乐见的形式，送法到家，送家教知识到家长身边。</w:t>
      </w:r>
    </w:p>
    <w:p w:rsidR="00155E86" w:rsidRDefault="00155E86" w:rsidP="00CB0DC8">
      <w:r>
        <w:rPr>
          <w:rFonts w:hint="eastAsia"/>
        </w:rPr>
        <w:t xml:space="preserve">　　三、开展“书香青海</w:t>
      </w:r>
      <w:r>
        <w:t xml:space="preserve"> </w:t>
      </w:r>
      <w:r>
        <w:t>阅伴万家</w:t>
      </w:r>
      <w:r>
        <w:t>”</w:t>
      </w:r>
      <w:r>
        <w:t>家庭亲子阅读行动。围绕巩固拓展党史学习教育常态化长效化，开展</w:t>
      </w:r>
      <w:r>
        <w:t>“</w:t>
      </w:r>
      <w:r>
        <w:t>童心学党史</w:t>
      </w:r>
      <w:r>
        <w:t>”“</w:t>
      </w:r>
      <w:r>
        <w:t>石榴籽一家亲</w:t>
      </w:r>
      <w:r>
        <w:t>”“</w:t>
      </w:r>
      <w:r>
        <w:t>家风家教</w:t>
      </w:r>
      <w:r>
        <w:t>”</w:t>
      </w:r>
      <w:r>
        <w:t>教育活动，让少年儿童学习感悟党的百年征程，引导少年儿童从小树立民族团结一家亲的思想，更好地了解家风家训，推进学习型社会建设从家庭开始。</w:t>
      </w:r>
    </w:p>
    <w:p w:rsidR="00155E86" w:rsidRDefault="00155E86" w:rsidP="00CB0DC8">
      <w:r>
        <w:rPr>
          <w:rFonts w:hint="eastAsia"/>
        </w:rPr>
        <w:t xml:space="preserve">　　四、开展“守护童年</w:t>
      </w:r>
      <w:r>
        <w:t xml:space="preserve"> </w:t>
      </w:r>
      <w:r>
        <w:t>安全伴成长</w:t>
      </w:r>
      <w:r>
        <w:t>”</w:t>
      </w:r>
      <w:r>
        <w:t>行动。强化防范意识，加强儿童防溺水、疫情防控、交通安全、法治安全教育等主题宣传，大力推动暑期安全宣传走进家庭，提高少年儿童自我教育、自我管理、自我保护的能力。</w:t>
      </w:r>
    </w:p>
    <w:p w:rsidR="00155E86" w:rsidRDefault="00155E86" w:rsidP="00CB0DC8">
      <w:pPr>
        <w:ind w:firstLine="420"/>
      </w:pPr>
      <w:r>
        <w:rPr>
          <w:rFonts w:hint="eastAsia"/>
        </w:rPr>
        <w:t>五、开展“让爱留守</w:t>
      </w:r>
      <w:r>
        <w:t xml:space="preserve"> </w:t>
      </w:r>
      <w:r>
        <w:t>暖心帮扶</w:t>
      </w:r>
      <w:r>
        <w:t>”</w:t>
      </w:r>
      <w:r>
        <w:t>行动。针对孤残、留守、困境儿童等特殊群体儿童的需求，用心用情关爱困难群体，把党和政府的温暖送到百姓心坎上。</w:t>
      </w:r>
    </w:p>
    <w:p w:rsidR="00155E86" w:rsidRDefault="00155E86" w:rsidP="00CB0DC8">
      <w:pPr>
        <w:ind w:firstLine="420"/>
        <w:jc w:val="right"/>
        <w:rPr>
          <w:bCs/>
          <w:shd w:val="clear" w:color="auto" w:fill="FFFFFF"/>
        </w:rPr>
      </w:pPr>
      <w:r>
        <w:rPr>
          <w:shd w:val="clear" w:color="auto" w:fill="FFFFFF"/>
        </w:rPr>
        <w:t>青海省妇联</w:t>
      </w:r>
      <w:r w:rsidRPr="00CB0DC8">
        <w:rPr>
          <w:shd w:val="clear" w:color="auto" w:fill="FFFFFF"/>
        </w:rPr>
        <w:t>2022-07-18</w:t>
      </w:r>
    </w:p>
    <w:p w:rsidR="00155E86" w:rsidRDefault="00155E86" w:rsidP="004F66F6">
      <w:pPr>
        <w:sectPr w:rsidR="00155E86" w:rsidSect="004F66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3932" w:rsidRDefault="00D13932"/>
    <w:sectPr w:rsidR="00D139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55E86"/>
    <w:rsid w:val="00155E86"/>
    <w:rsid w:val="00D139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55E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55E8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>Sky123.Org</Company>
  <LinksUpToDate>false</LinksUpToDate>
  <CharactersWithSpaces>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2022-07-28T08:37:00Z</dcterms:created>
</cp:coreProperties>
</file>