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7A48" w:rsidRDefault="00057A48" w:rsidP="000E5C24">
      <w:pPr>
        <w:pStyle w:val="1"/>
        <w:spacing w:line="247" w:lineRule="auto"/>
        <w:rPr>
          <w:rFonts w:hint="eastAsia"/>
        </w:rPr>
      </w:pPr>
      <w:r w:rsidRPr="000B63BB">
        <w:t>APEC首场媒体吹风会：妇女事业发展与进步</w:t>
      </w:r>
    </w:p>
    <w:p w:rsidR="00057A48" w:rsidRDefault="00057A48" w:rsidP="00057A48">
      <w:pPr>
        <w:spacing w:line="247" w:lineRule="auto"/>
        <w:ind w:firstLineChars="200" w:firstLine="420"/>
      </w:pPr>
      <w:smartTag w:uri="urn:schemas-microsoft-com:office:smarttags" w:element="chsdate">
        <w:smartTagPr>
          <w:attr w:name="Year" w:val="2014"/>
          <w:attr w:name="Month" w:val="11"/>
          <w:attr w:name="Day" w:val="6"/>
          <w:attr w:name="IsLunarDate" w:val="False"/>
          <w:attr w:name="IsROCDate" w:val="False"/>
        </w:smartTagPr>
        <w:r>
          <w:t>11</w:t>
        </w:r>
        <w:r>
          <w:t>月</w:t>
        </w:r>
        <w:r>
          <w:t>6</w:t>
        </w:r>
        <w:r>
          <w:t>日</w:t>
        </w:r>
      </w:smartTag>
      <w:r>
        <w:t>，</w:t>
      </w:r>
      <w:r>
        <w:t>2014</w:t>
      </w:r>
      <w:r>
        <w:t>年亚太经合组织（</w:t>
      </w:r>
      <w:r>
        <w:t>APEC</w:t>
      </w:r>
      <w:r>
        <w:t>）会议期间举行的首场媒体吹风会在国家会议中心举行</w:t>
      </w:r>
      <w:r>
        <w:t>“</w:t>
      </w:r>
      <w:r>
        <w:t>中国妇女事业的发展与进步</w:t>
      </w:r>
      <w:r>
        <w:t>”</w:t>
      </w:r>
      <w:r>
        <w:t>的主题吸引了中外多家媒体记者关注。</w:t>
      </w:r>
    </w:p>
    <w:p w:rsidR="00057A48" w:rsidRDefault="00057A48" w:rsidP="00057A48">
      <w:pPr>
        <w:spacing w:line="247" w:lineRule="auto"/>
        <w:ind w:firstLineChars="200" w:firstLine="420"/>
      </w:pPr>
      <w:r>
        <w:rPr>
          <w:rFonts w:hint="eastAsia"/>
        </w:rPr>
        <w:t>“改革开放三十多年来，中国妇女事业取得了令人瞩目的发展，中国妇女生存和发展条件不断改善，在国家政治、经济、社会和文化生活中的作用和贡献日益凸显，政治地位、经济地位、社会地位不断提高。”在介绍中国妇女事业发展状况时，全国妇联国际部部长牟虹说。</w:t>
      </w:r>
    </w:p>
    <w:p w:rsidR="00057A48" w:rsidRDefault="00057A48" w:rsidP="00057A48">
      <w:pPr>
        <w:spacing w:line="247" w:lineRule="auto"/>
        <w:ind w:firstLineChars="200" w:firstLine="420"/>
      </w:pPr>
      <w:r>
        <w:rPr>
          <w:rFonts w:hint="eastAsia"/>
        </w:rPr>
        <w:t>中国妇女参与发展贡献卓越</w:t>
      </w:r>
    </w:p>
    <w:p w:rsidR="00057A48" w:rsidRDefault="00057A48" w:rsidP="00057A48">
      <w:pPr>
        <w:spacing w:line="247" w:lineRule="auto"/>
        <w:ind w:firstLineChars="200" w:firstLine="420"/>
      </w:pPr>
      <w:r>
        <w:rPr>
          <w:rFonts w:hint="eastAsia"/>
        </w:rPr>
        <w:t>牟虹介绍，</w:t>
      </w:r>
      <w:r>
        <w:t>2013</w:t>
      </w:r>
      <w:r>
        <w:t>年，中国就业人口数达</w:t>
      </w:r>
      <w:r>
        <w:t>7.7</w:t>
      </w:r>
      <w:r>
        <w:t>亿，其中女性占</w:t>
      </w:r>
      <w:r>
        <w:t>45%</w:t>
      </w:r>
      <w:r>
        <w:t>，妇女就业领域更加广泛，越来越多的女性进入计算机、通信、金融、保险等技术、知识密集型行业。目前，中国女科技工作者达到</w:t>
      </w:r>
      <w:r>
        <w:t>2100</w:t>
      </w:r>
      <w:r>
        <w:t>多万，约占全国科技人才资源总数的</w:t>
      </w:r>
      <w:r>
        <w:t>40%</w:t>
      </w:r>
      <w:r>
        <w:t>。女性自主创业的比例达</w:t>
      </w:r>
      <w:r>
        <w:t>21%</w:t>
      </w:r>
      <w:r>
        <w:t>以上，女企业家约占企业家总数的</w:t>
      </w:r>
      <w:r>
        <w:t>25%</w:t>
      </w:r>
      <w:r>
        <w:t>。在农村，妇女占农业劳动者的</w:t>
      </w:r>
      <w:r>
        <w:t>65%</w:t>
      </w:r>
      <w:r>
        <w:t>以上，许多妇女成为新农村建设的致富带头人。改革开放以来，中国妇女参与经济发展贡献卓越，妇女参与决策和管理程度不断提高，妇女健康水平不断提高，受教育程度普遍提高，妇女的社会保障体系不断健</w:t>
      </w:r>
      <w:r>
        <w:rPr>
          <w:rFonts w:hint="eastAsia"/>
        </w:rPr>
        <w:t>全。</w:t>
      </w:r>
    </w:p>
    <w:p w:rsidR="00057A48" w:rsidRDefault="00057A48" w:rsidP="00057A48">
      <w:pPr>
        <w:spacing w:line="247" w:lineRule="auto"/>
        <w:ind w:firstLineChars="200" w:firstLine="420"/>
      </w:pPr>
      <w:r>
        <w:rPr>
          <w:rFonts w:hint="eastAsia"/>
        </w:rPr>
        <w:t>中国政府始终高度重视妇女发展，采取多项措施促进性别平等。牟虹介绍，中国政府为妇女发展所采取的主要措施包括：建立了以《中国妇女权益保障法》为主、其他专门法律相配套的保护妇女权益、消除性别歧视的较为完备的法律法规体系；以十年为一个周期，颁布实施《中国妇女发展纲要》，建立了促进妇女发展的目标任务体系；成立各级妇女儿童工作委员会，健全促进妇女儿童工作的有效机制；采取积极促进妇女就业、努力促进妇女参与决策和管理、大力提高妇女健康水平、实施女性高层次人才成才研究和政策推进项目、完善性别统计的国家制度等多项特殊有力措施促进妇女发展。目前，</w:t>
      </w:r>
      <w:r>
        <w:t>31</w:t>
      </w:r>
      <w:r>
        <w:t>个省（区、市）建立了本地区妇女发展状况综合统计制度，形成了国家、省、地三级分性别统计工作网络和较为全面反映妇女发展状况的统计指标体系，为动态监测性别平等状况提供数据支持。</w:t>
      </w:r>
    </w:p>
    <w:p w:rsidR="00057A48" w:rsidRDefault="00057A48" w:rsidP="00057A48">
      <w:pPr>
        <w:spacing w:line="247" w:lineRule="auto"/>
        <w:ind w:firstLineChars="200" w:firstLine="420"/>
      </w:pPr>
      <w:r>
        <w:rPr>
          <w:rFonts w:hint="eastAsia"/>
        </w:rPr>
        <w:t>牟虹说，全国妇联作为中国最大的全国性妇女组织，一直以来着力推动解决妇女最关心最直接最现实的利益问题，为妇女解难事、办好事，多措并举助推城乡妇女发展，深度参与维护妇女合法权益，整合资源关爱弱势妇女儿童，发挥优势参与和谐社会创建，广交朋友拓展国际交流合作，多次举办不同主题的大型国际会议，积极参加联合国有关机构的活动并共同实施国际合作项目，合作领域包括妇女参政、扶贫、维权、女童教育等。</w:t>
      </w:r>
    </w:p>
    <w:p w:rsidR="00057A48" w:rsidRDefault="00057A48" w:rsidP="00057A48">
      <w:pPr>
        <w:spacing w:line="247" w:lineRule="auto"/>
        <w:ind w:firstLineChars="200" w:firstLine="420"/>
      </w:pPr>
      <w:r>
        <w:rPr>
          <w:rFonts w:hint="eastAsia"/>
        </w:rPr>
        <w:t>推动妇女经济赋权</w:t>
      </w:r>
    </w:p>
    <w:p w:rsidR="00057A48" w:rsidRDefault="00057A48" w:rsidP="00057A48">
      <w:pPr>
        <w:spacing w:line="247" w:lineRule="auto"/>
        <w:ind w:firstLineChars="200" w:firstLine="420"/>
      </w:pPr>
      <w:r>
        <w:rPr>
          <w:rFonts w:hint="eastAsia"/>
        </w:rPr>
        <w:t>今年</w:t>
      </w:r>
      <w:r>
        <w:t>5</w:t>
      </w:r>
      <w:r>
        <w:t>月，全国妇联与国务院妇女儿童工作委员会共同举办了</w:t>
      </w:r>
      <w:r>
        <w:t>APEC“</w:t>
      </w:r>
      <w:r>
        <w:t>妇女与经济</w:t>
      </w:r>
      <w:r>
        <w:t>”</w:t>
      </w:r>
      <w:r>
        <w:t>论坛。有记者提问，</w:t>
      </w:r>
      <w:r>
        <w:t>APEC“</w:t>
      </w:r>
      <w:r>
        <w:t>妇女与经济</w:t>
      </w:r>
      <w:r>
        <w:t>”</w:t>
      </w:r>
      <w:r>
        <w:t>论坛取得了哪些成果？对于未来推动亚太地区妇女发展有什么意义和作用？</w:t>
      </w:r>
    </w:p>
    <w:p w:rsidR="00057A48" w:rsidRDefault="00057A48" w:rsidP="00057A48">
      <w:pPr>
        <w:spacing w:line="247" w:lineRule="auto"/>
        <w:ind w:firstLineChars="200" w:firstLine="420"/>
      </w:pPr>
      <w:r>
        <w:rPr>
          <w:rFonts w:hint="eastAsia"/>
        </w:rPr>
        <w:t>牟虹说，今年的</w:t>
      </w:r>
      <w:r>
        <w:t>APEC“</w:t>
      </w:r>
      <w:r>
        <w:t>妇女与经济</w:t>
      </w:r>
      <w:r>
        <w:t>”</w:t>
      </w:r>
      <w:r>
        <w:t>论坛主题为</w:t>
      </w:r>
      <w:r>
        <w:t>“</w:t>
      </w:r>
      <w:r>
        <w:t>凝聚女性力量，繁荣亚太经济</w:t>
      </w:r>
      <w:r>
        <w:t>”</w:t>
      </w:r>
      <w:r>
        <w:t>，下设三个分议题：妇女与绿色发展、妇女与区域经贸合作、政策支持与妇女经济赋权。来自</w:t>
      </w:r>
      <w:r>
        <w:t>APEC20</w:t>
      </w:r>
      <w:r>
        <w:t>个经济体负责妇女与经济事务的</w:t>
      </w:r>
      <w:r>
        <w:t>15</w:t>
      </w:r>
      <w:r>
        <w:t>位部长、副部长，以及高级官员、妇女组织和私营部门的近</w:t>
      </w:r>
      <w:r>
        <w:t>300</w:t>
      </w:r>
      <w:r>
        <w:t>名代表充分交流和分享了亚太各经济体推动妇女参与经济、促进妇女赋权的信息与经验，推动</w:t>
      </w:r>
      <w:r>
        <w:t>APEC</w:t>
      </w:r>
      <w:r>
        <w:t>妇女与经济伙伴关系取得了实质性进展，通过了《亚太经合组织妇女与经济论坛声明》。《声明》强调妇女对推动亚太地区发展的作用，妇女的经济赋权是推动亚太地区包容性增长</w:t>
      </w:r>
      <w:r>
        <w:rPr>
          <w:rFonts w:hint="eastAsia"/>
        </w:rPr>
        <w:t>的基本因素，鼓励各经济体继续采取具体措施推进妇女与绿色发展、妇女与区域经贸合作、妇女经济赋权和政策支持，使</w:t>
      </w:r>
      <w:r>
        <w:t>APEC</w:t>
      </w:r>
      <w:r>
        <w:t>成为全力支持和引领亚太地区妇女经济赋权的重要平台。牟虹说，</w:t>
      </w:r>
      <w:r>
        <w:t>APEC</w:t>
      </w:r>
      <w:r>
        <w:t>妇女与经济论坛为促进亚太地区各经济体交流与合作搭建了有益平台。相信在共同努力下，亚太地区妇女合作更加深入。</w:t>
      </w:r>
    </w:p>
    <w:p w:rsidR="00057A48" w:rsidRDefault="00057A48" w:rsidP="00057A48">
      <w:pPr>
        <w:spacing w:line="247" w:lineRule="auto"/>
        <w:ind w:firstLineChars="200" w:firstLine="420"/>
      </w:pPr>
      <w:r>
        <w:rPr>
          <w:rFonts w:hint="eastAsia"/>
        </w:rPr>
        <w:t>改变性别不平等习俗观念</w:t>
      </w:r>
    </w:p>
    <w:p w:rsidR="00057A48" w:rsidRDefault="00057A48" w:rsidP="00057A48">
      <w:pPr>
        <w:spacing w:line="247" w:lineRule="auto"/>
        <w:ind w:firstLineChars="200" w:firstLine="420"/>
      </w:pPr>
      <w:r>
        <w:rPr>
          <w:rFonts w:hint="eastAsia"/>
        </w:rPr>
        <w:t>会上，有记者问，中国采取了哪些措施改变社会中性别不平等的习俗和观念？牟虹说，中国采取了一系列措施来改变性别不平等的习俗和观念：一是加大力度、多渠道、多形式宣传男女平等基本国策，提高基本国策的影响力。推进国策宣传进党校、进机关、进高校、进媒体、进社区等各类宣讲活动，开设性别平等课程和讲座，针对不同群体开展分层次培训。二是利用报刊、媒体、新媒体等进行有关妇女作用和贡献的宣传，提高全社会的性别意识。如媒体中设立女性频道、女性专栏等，反映妇女在参政、就业、教育及婚姻家庭等方面的积极作用。三是推动修订村规民约，通过开展宣传教育活动和实施国际合作项目，开展以维护妇女权益为重点的村规民约修订工作，重点修订完善男女平等、婚嫁落户、土地承包和宅基地分配等涉及妇女权益的条款，清除带有性别歧视的村规民约。四是进一步建立和完善城乡养老制度和体制。完善保险制度，改进扶老养老设施，使城乡居民老有所养，老有所依。</w:t>
      </w:r>
    </w:p>
    <w:p w:rsidR="00057A48" w:rsidRDefault="00057A48" w:rsidP="00057A48">
      <w:pPr>
        <w:spacing w:line="247" w:lineRule="auto"/>
        <w:ind w:firstLineChars="200" w:firstLine="420"/>
      </w:pPr>
      <w:r>
        <w:rPr>
          <w:rFonts w:hint="eastAsia"/>
        </w:rPr>
        <w:t>寻找“最美家庭”推进家庭道德文明</w:t>
      </w:r>
    </w:p>
    <w:p w:rsidR="00057A48" w:rsidRDefault="00057A48" w:rsidP="00057A48">
      <w:pPr>
        <w:spacing w:line="247" w:lineRule="auto"/>
        <w:ind w:firstLineChars="200" w:firstLine="420"/>
        <w:rPr>
          <w:rFonts w:hint="eastAsia"/>
        </w:rPr>
      </w:pPr>
      <w:r>
        <w:rPr>
          <w:rFonts w:hint="eastAsia"/>
        </w:rPr>
        <w:t>今年以来，全国妇联开展了寻找“最美家庭”系列活动。有记者问，活动的目的和意义何在？牟虹说，从</w:t>
      </w:r>
      <w:r>
        <w:t>2014</w:t>
      </w:r>
      <w:r>
        <w:t>年年初，全国妇联在全国开展了寻找</w:t>
      </w:r>
      <w:r>
        <w:t>“</w:t>
      </w:r>
      <w:r>
        <w:t>最美家庭</w:t>
      </w:r>
      <w:r>
        <w:t>”</w:t>
      </w:r>
      <w:r>
        <w:t>活动，活动通过讲述</w:t>
      </w:r>
      <w:r>
        <w:t>“</w:t>
      </w:r>
      <w:r>
        <w:t>最美家庭</w:t>
      </w:r>
      <w:r>
        <w:t>”</w:t>
      </w:r>
      <w:r>
        <w:t>的故事，展示中国妇女在社会生活和家庭生活中的独特作用，彰显出我们这个时代的家风新面貌。活动开展以来，全国</w:t>
      </w:r>
      <w:r>
        <w:t>70</w:t>
      </w:r>
      <w:r>
        <w:t>多万个妇女之家全部行动起来，发动群众走出家门，聚在一起，谈家风，议家政，晒家庭幸福照片，讲家庭和美故事，秀家庭未来梦想，</w:t>
      </w:r>
      <w:r>
        <w:t>558</w:t>
      </w:r>
      <w:r>
        <w:t>万多名群众通过各种方式自荐和他荐报名，</w:t>
      </w:r>
      <w:r>
        <w:t>2800</w:t>
      </w:r>
      <w:r>
        <w:t>多万人次在网上为全国</w:t>
      </w:r>
      <w:r>
        <w:t>“</w:t>
      </w:r>
      <w:r>
        <w:t>最美家庭</w:t>
      </w:r>
      <w:r>
        <w:t>”</w:t>
      </w:r>
      <w:r>
        <w:t>候选家庭投票，评选出</w:t>
      </w:r>
      <w:r>
        <w:t>100</w:t>
      </w:r>
      <w:r>
        <w:t>户全国</w:t>
      </w:r>
      <w:r>
        <w:t>“</w:t>
      </w:r>
      <w:r>
        <w:t>最美家庭</w:t>
      </w:r>
      <w:r>
        <w:t>”</w:t>
      </w:r>
      <w:r>
        <w:t>，从城乡社区到省市评出</w:t>
      </w:r>
      <w:r>
        <w:t>“</w:t>
      </w:r>
      <w:r>
        <w:t>最美家庭</w:t>
      </w:r>
      <w:r>
        <w:t>”100</w:t>
      </w:r>
      <w:r>
        <w:t>万户。在全国范围内评选</w:t>
      </w:r>
      <w:r>
        <w:t>“</w:t>
      </w:r>
      <w:r>
        <w:t>最美家庭</w:t>
      </w:r>
      <w:r>
        <w:t>”</w:t>
      </w:r>
      <w:r>
        <w:t>，正成为引导广大妇女和家庭积极培育和践行社会主义核心价值观，推进家庭道德文明建设的一个重要途径。</w:t>
      </w:r>
    </w:p>
    <w:p w:rsidR="00057A48" w:rsidRDefault="00057A48" w:rsidP="00057A48">
      <w:pPr>
        <w:spacing w:line="247" w:lineRule="auto"/>
        <w:ind w:firstLineChars="200" w:firstLine="420"/>
        <w:jc w:val="right"/>
        <w:rPr>
          <w:rFonts w:hint="eastAsia"/>
        </w:rPr>
      </w:pPr>
      <w:r w:rsidRPr="000B63BB">
        <w:rPr>
          <w:rFonts w:hint="eastAsia"/>
        </w:rPr>
        <w:t>中国妇女报</w:t>
      </w:r>
      <w:smartTag w:uri="urn:schemas-microsoft-com:office:smarttags" w:element="chsdate">
        <w:smartTagPr>
          <w:attr w:name="Year" w:val="2014"/>
          <w:attr w:name="Month" w:val="11"/>
          <w:attr w:name="Day" w:val="15"/>
          <w:attr w:name="IsLunarDate" w:val="False"/>
          <w:attr w:name="IsROCDate" w:val="False"/>
        </w:smartTagPr>
        <w:r>
          <w:rPr>
            <w:rFonts w:hint="eastAsia"/>
          </w:rPr>
          <w:t>2014-11-15</w:t>
        </w:r>
      </w:smartTag>
    </w:p>
    <w:p w:rsidR="00057A48" w:rsidRDefault="00057A48" w:rsidP="00BE4E97">
      <w:pPr>
        <w:sectPr w:rsidR="00057A48" w:rsidSect="00BE4E97">
          <w:type w:val="continuous"/>
          <w:pgSz w:w="11906" w:h="16838" w:code="9"/>
          <w:pgMar w:top="1644" w:right="1236" w:bottom="1418" w:left="1814" w:header="851" w:footer="907" w:gutter="0"/>
          <w:pgNumType w:start="1"/>
          <w:cols w:space="425"/>
          <w:docGrid w:type="lines" w:linePitch="341" w:charSpace="2373"/>
        </w:sectPr>
      </w:pPr>
    </w:p>
    <w:p w:rsidR="00F260D9" w:rsidRDefault="00F260D9"/>
    <w:sectPr w:rsidR="00F260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7A48"/>
    <w:rsid w:val="00057A48"/>
    <w:rsid w:val="00F260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57A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7A48"/>
    <w:rPr>
      <w:rFonts w:ascii="黑体" w:eastAsia="黑体" w:hAnsi="宋体" w:cs="Times New Roman"/>
      <w:b/>
      <w:kern w:val="36"/>
      <w:sz w:val="32"/>
      <w:szCs w:val="32"/>
    </w:rPr>
  </w:style>
  <w:style w:type="paragraph" w:customStyle="1" w:styleId="Char2CharCharChar">
    <w:name w:val="Char2 Char Char Char"/>
    <w:basedOn w:val="a"/>
    <w:autoRedefine/>
    <w:rsid w:val="00057A4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347</Words>
  <Characters>1984</Characters>
  <Application>Microsoft Office Word</Application>
  <DocSecurity>0</DocSecurity>
  <Lines>16</Lines>
  <Paragraphs>4</Paragraphs>
  <ScaleCrop>false</ScaleCrop>
  <Company>Microsoft</Company>
  <LinksUpToDate>false</LinksUpToDate>
  <CharactersWithSpaces>2327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