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EC" w:rsidRDefault="00E711EC" w:rsidP="002E697F">
      <w:pPr>
        <w:pStyle w:val="1"/>
        <w:rPr>
          <w:rFonts w:hint="eastAsia"/>
        </w:rPr>
      </w:pPr>
      <w:r w:rsidRPr="002E697F">
        <w:rPr>
          <w:rFonts w:hint="eastAsia"/>
        </w:rPr>
        <w:t>赵业华：幸福就是享受奋斗的过程</w:t>
      </w:r>
    </w:p>
    <w:p w:rsidR="00E711EC" w:rsidRDefault="00E711EC" w:rsidP="00E711EC">
      <w:pPr>
        <w:ind w:firstLineChars="200" w:firstLine="420"/>
      </w:pPr>
      <w:r>
        <w:t>1991</w:t>
      </w:r>
      <w:r>
        <w:t>年夏，一场历史上罕见的特大洪涝灾害，时刻威胁着淮河沿线。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彼时，出现于报道中的赵业华，</w:t>
      </w:r>
      <w:r>
        <w:t>38</w:t>
      </w:r>
      <w:r>
        <w:t>岁。担任安徽省凤阳县板桥区区委书记的她，因为在当年</w:t>
      </w:r>
      <w:r>
        <w:t>“</w:t>
      </w:r>
      <w:r>
        <w:t>形势严峻</w:t>
      </w:r>
      <w:r>
        <w:t>”</w:t>
      </w:r>
      <w:r>
        <w:t>的抗洪抢险</w:t>
      </w:r>
      <w:r>
        <w:t>“</w:t>
      </w:r>
      <w:r>
        <w:t>战役</w:t>
      </w:r>
      <w:r>
        <w:t>”</w:t>
      </w:r>
      <w:r>
        <w:t>中连续四十多天日夜坚守堤坝、</w:t>
      </w:r>
      <w:r>
        <w:t>“</w:t>
      </w:r>
      <w:r>
        <w:t>坚决做到人在堤在，即使人亡堤也要在</w:t>
      </w:r>
      <w:r>
        <w:t>”</w:t>
      </w:r>
      <w:r>
        <w:t>的执著顽强，而被喻为板桥</w:t>
      </w:r>
      <w:r>
        <w:t>“</w:t>
      </w:r>
      <w:r>
        <w:t>护卫神</w:t>
      </w:r>
      <w:r>
        <w:t>”</w:t>
      </w:r>
      <w:r>
        <w:t>。</w:t>
      </w:r>
    </w:p>
    <w:p w:rsidR="00E711EC" w:rsidRDefault="00E711EC" w:rsidP="00E711EC">
      <w:pPr>
        <w:ind w:firstLineChars="200" w:firstLine="420"/>
      </w:pPr>
      <w:smartTag w:uri="urn:schemas-microsoft-com:office:smarttags" w:element="chsdate">
        <w:smartTagPr>
          <w:attr w:name="Year" w:val="2014"/>
          <w:attr w:name="Month" w:val="11"/>
          <w:attr w:name="Day" w:val="22"/>
          <w:attr w:name="IsLunarDate" w:val="False"/>
          <w:attr w:name="IsROCDate" w:val="False"/>
        </w:smartTagPr>
        <w:r>
          <w:t>11</w:t>
        </w:r>
        <w:r>
          <w:t>月</w:t>
        </w:r>
        <w:r>
          <w:t>22</w:t>
        </w:r>
        <w:r>
          <w:t>日</w:t>
        </w:r>
      </w:smartTag>
      <w:r>
        <w:t>，记者见到已年过六旬的赵业华，从滁州市南谯区区委常委、宣传部长的岗位上退休不到一年。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两个小时的畅谈中，这位曾在报道中以“铁女人”形象出现的女性，更多了几分柔情、细腻和回归家庭后的平和细致。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回到记忆深处，</w:t>
      </w:r>
      <w:r>
        <w:t>1991</w:t>
      </w:r>
      <w:r>
        <w:t>年，是赵业华人生的转折点。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至今难忘的是在特大洪灾中，板桥区内</w:t>
      </w:r>
      <w:r>
        <w:t>34.25</w:t>
      </w:r>
      <w:r>
        <w:t>米长的护河大堤，在区委书记赵业华和她的同事们、乡亲们，连续</w:t>
      </w:r>
      <w:r>
        <w:t>47</w:t>
      </w:r>
      <w:r>
        <w:t>天不眠不休的护卫下，</w:t>
      </w:r>
      <w:r>
        <w:t>“</w:t>
      </w:r>
      <w:r>
        <w:t>坚如磐石</w:t>
      </w:r>
      <w:r>
        <w:t>”</w:t>
      </w:r>
      <w:r>
        <w:t>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洪水退去，又是连续多天、奔忙在一线的救灾工作。最终，她接到了丈夫打来的电话：“你到底还要不要这个家！”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中午回到家，两个人没有争吵，写下一纸离婚同意书后，赵业华头也不回地抱着一床被子回到了板桥。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“现在想想，当时心里有很多的委屈。”回忆的时候，赵业华眼眶几度湿润，“我只是一心扑在工作上，在板桥老百姓生命财产危在旦夕的时候，我怎么能选择回家、退却？作为丈夫，你为什么不能理解我、支持我？可是，其实他也没错，他是个传统男性，希望妻子能尽心尽力为家、为丈夫、为孩子。只是，我生来倔强好强，一定要‘证明自己’的个性，注定无法满足他的要求。”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在之后的几年里，曾“打定了主意，只要结婚就一定不会离婚”的赵业华经常失眠：“我常常在想，对于女性来说，事业和家庭到底哪个重要？希望事业有成的女性，如何才能做到两者兼顾、平衡相处？如何才能获得真正的幸福。”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“事业和家庭同样重要，事业的成功不过是一时风光，家庭却是一生的港湾。这么多年，对家庭、爱人和女儿，真的有很多亏欠。”婚姻的挫折，给了工作近</w:t>
      </w:r>
      <w:r>
        <w:t>20</w:t>
      </w:r>
      <w:r>
        <w:t>年，</w:t>
      </w:r>
      <w:r>
        <w:t>“</w:t>
      </w:r>
      <w:r>
        <w:t>常常会为了工作而忘却家庭</w:t>
      </w:r>
      <w:r>
        <w:t>”</w:t>
      </w:r>
      <w:r>
        <w:t>的赵业华一次重新思考人生的机会，她希望作出调整。</w:t>
      </w:r>
    </w:p>
    <w:p w:rsidR="00E711EC" w:rsidRDefault="00E711EC" w:rsidP="00E711EC">
      <w:pPr>
        <w:ind w:firstLineChars="200" w:firstLine="420"/>
      </w:pPr>
      <w:r>
        <w:t>1995</w:t>
      </w:r>
      <w:r>
        <w:t>年初，赵业华主动要求，从凤阳县人大常委会副主任的位置调任滁州市担任南谯区宣传部长，不惜降低级别。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命运也很眷顾这位努力的女性。</w:t>
      </w:r>
      <w:r>
        <w:t>1997</w:t>
      </w:r>
      <w:r>
        <w:t>年，赵业华认识了现在的爱人</w:t>
      </w:r>
      <w:r>
        <w:t>——</w:t>
      </w:r>
      <w:r>
        <w:t>一个小她</w:t>
      </w:r>
      <w:r>
        <w:t>9</w:t>
      </w:r>
      <w:r>
        <w:t>岁、在事业上小有成就，却打定主意要做她</w:t>
      </w:r>
      <w:r>
        <w:t>“</w:t>
      </w:r>
      <w:r>
        <w:t>背后的男人</w:t>
      </w:r>
      <w:r>
        <w:t>”</w:t>
      </w:r>
      <w:r>
        <w:t>，愿意理解、支持她，一辈子照顾她和她的女儿的男人。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“人生的缘分很奇妙。他告诉我，就是被我当年在基层不辞劳苦工作的敬业精神和人品吸引，才下定决心一定要追求到我。”对方的执著，终于打动了赵业华。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十几年的家庭生活中，赵业华努力将精力从工作多一些转向家庭，“昔日，我是板桥‘护卫神’，如今，我也要护卫好家庭。”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做好家庭“护卫神”的同时，认真、要强的个性，也没能让她停止努力奋斗的步伐——在十年区委宣传部长的工作中，每三年一次的宣传系统内省级打分评优，南谯区委宣传部连续三次位列两个先进名额之一。在之后的先进个人公推评选中，赵业华成为毋庸置疑的人选。而这样的敬业精神，也一直延续至她去年退休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如今的赵业华，家庭幸福——耐心细致的爱人，疼惜她患有肾病、糖尿病和心脏不好的身体，将她照顾得妥妥当当；女儿研究生毕业后，回到滁州工作，希望更多时间跟母亲相处；退休后的她，也终于回归家庭，将所有的时间都给了家人。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“经过这么多年，如果再让你面对</w:t>
      </w:r>
      <w:r>
        <w:t>1991</w:t>
      </w:r>
      <w:r>
        <w:t>年的洪水，工作和家庭之间进行选择，你会如何决定？</w:t>
      </w:r>
      <w:r>
        <w:t>”</w:t>
      </w:r>
    </w:p>
    <w:p w:rsidR="00E711EC" w:rsidRDefault="00E711EC" w:rsidP="00E711EC">
      <w:pPr>
        <w:ind w:firstLineChars="200" w:firstLine="420"/>
      </w:pPr>
      <w:r>
        <w:rPr>
          <w:rFonts w:hint="eastAsia"/>
        </w:rPr>
        <w:t>面对记者抛出的问题，赵业华稍作沉思：“还是要坚守堤坝！为官一任，就是要为当地的百姓负责。人真正的幸福是享受奋斗的过程，尽管我为此付出了一次婚姻的代价，但是我一生不悔！”</w:t>
      </w:r>
    </w:p>
    <w:p w:rsidR="00E711EC" w:rsidRDefault="00E711EC" w:rsidP="00E711EC">
      <w:pPr>
        <w:ind w:firstLineChars="200" w:firstLine="420"/>
        <w:rPr>
          <w:rFonts w:hint="eastAsia"/>
        </w:rPr>
      </w:pPr>
      <w:r>
        <w:rPr>
          <w:rFonts w:hint="eastAsia"/>
        </w:rPr>
        <w:t>采访结束的时候，她要走了记者打印出来的那篇</w:t>
      </w:r>
      <w:r>
        <w:t>1991</w:t>
      </w:r>
      <w:r>
        <w:t>年的报道《板桥</w:t>
      </w:r>
      <w:r>
        <w:t>“</w:t>
      </w:r>
      <w:r>
        <w:t>护卫神</w:t>
      </w:r>
      <w:r>
        <w:t>”</w:t>
      </w:r>
      <w:r>
        <w:t>赵业华》全文。在她心目中，那是她奋斗路上最浓墨重彩的一笔，值得一生铭记。</w:t>
      </w:r>
    </w:p>
    <w:p w:rsidR="00E711EC" w:rsidRDefault="00E711EC" w:rsidP="00E711EC">
      <w:pPr>
        <w:ind w:firstLineChars="200" w:firstLine="420"/>
        <w:jc w:val="right"/>
        <w:rPr>
          <w:rFonts w:hint="eastAsia"/>
        </w:rPr>
      </w:pPr>
      <w:r w:rsidRPr="002E697F">
        <w:rPr>
          <w:rFonts w:hint="eastAsia"/>
        </w:rPr>
        <w:t>中国妇女报</w:t>
      </w:r>
      <w:smartTag w:uri="urn:schemas-microsoft-com:office:smarttags" w:element="chsdate">
        <w:smartTagPr>
          <w:attr w:name="Year" w:val="2014"/>
          <w:attr w:name="Month" w:val="11"/>
          <w:attr w:name="Day" w:val="27"/>
          <w:attr w:name="IsLunarDate" w:val="False"/>
          <w:attr w:name="IsROCDate" w:val="False"/>
        </w:smartTagPr>
        <w:r>
          <w:t>2014-11-27</w:t>
        </w:r>
      </w:smartTag>
    </w:p>
    <w:p w:rsidR="00E711EC" w:rsidRDefault="00E711EC" w:rsidP="0022694F">
      <w:pPr>
        <w:sectPr w:rsidR="00E711EC" w:rsidSect="0022694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A4600" w:rsidRDefault="00EA4600"/>
    <w:sectPr w:rsidR="00EA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1EC"/>
    <w:rsid w:val="00E711EC"/>
    <w:rsid w:val="00EA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711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711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2022-07-13T06:38:00Z</dcterms:created>
</cp:coreProperties>
</file>