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7AC" w:rsidRDefault="00CD47AC" w:rsidP="00916BC5">
      <w:pPr>
        <w:pStyle w:val="1"/>
      </w:pPr>
      <w:r>
        <w:rPr>
          <w:rFonts w:hint="eastAsia"/>
        </w:rPr>
        <w:t>台江县妇联开展2022年“雨露计划.持家女” 培训</w:t>
      </w:r>
    </w:p>
    <w:p w:rsidR="00CD47AC" w:rsidRDefault="00CD47AC" w:rsidP="00CD47AC">
      <w:pPr>
        <w:ind w:firstLineChars="200" w:firstLine="420"/>
      </w:pPr>
      <w:r>
        <w:rPr>
          <w:rFonts w:hint="eastAsia"/>
        </w:rPr>
        <w:t>为切实提高易地扶贫搬迁群众的内生动力，增加自身创业就业技能，引导辖区妇女树立良好的持家理念，促进安置点群众农民向市民、新市民的转变。</w:t>
      </w:r>
      <w:r>
        <w:t>5</w:t>
      </w:r>
      <w:r>
        <w:t>月</w:t>
      </w:r>
      <w:r>
        <w:t>24</w:t>
      </w:r>
      <w:r>
        <w:t>日，由台江县妇联主办的台江县</w:t>
      </w:r>
      <w:r>
        <w:t>2022</w:t>
      </w:r>
      <w:r>
        <w:t>年</w:t>
      </w:r>
      <w:r>
        <w:t>“</w:t>
      </w:r>
      <w:r>
        <w:t>雨露计划</w:t>
      </w:r>
      <w:r>
        <w:t>.</w:t>
      </w:r>
      <w:r>
        <w:t>持家女</w:t>
      </w:r>
      <w:r>
        <w:t>”</w:t>
      </w:r>
      <w:r>
        <w:t>培训开班在方黎湾社区的思妤鞋厂举行。县妇联主席潘俊芳出席开班仪式并讲话，来自易搬社区和周边村寨的妇女共</w:t>
      </w:r>
      <w:r>
        <w:t>60</w:t>
      </w:r>
      <w:r>
        <w:t>余人参加开班典礼。</w:t>
      </w:r>
    </w:p>
    <w:p w:rsidR="00CD47AC" w:rsidRDefault="00CD47AC" w:rsidP="00CD47AC">
      <w:pPr>
        <w:ind w:firstLineChars="200" w:firstLine="420"/>
      </w:pPr>
      <w:r>
        <w:rPr>
          <w:rFonts w:hint="eastAsia"/>
        </w:rPr>
        <w:t>开班仪式上，潘俊芳就传达学习贯彻省第十三次党代会精神和打造“桥头堡”实施意见精神进行了宣讲。通过宣讲，切实把党的理论和主张传播到广大妇女的思想深处</w:t>
      </w:r>
      <w:r>
        <w:t>,</w:t>
      </w:r>
      <w:r>
        <w:t>真正让党代会精神和打造</w:t>
      </w:r>
      <w:r>
        <w:t>“</w:t>
      </w:r>
      <w:r>
        <w:t>桥头堡</w:t>
      </w:r>
      <w:r>
        <w:t>”</w:t>
      </w:r>
      <w:r>
        <w:t>实施意见精神在妇女群众中入脑入心，团结引领广大妇女群众自觉听党话、坚决跟党走</w:t>
      </w:r>
      <w:r>
        <w:t>,</w:t>
      </w:r>
      <w:r>
        <w:t>勇当先锋、做好表率</w:t>
      </w:r>
      <w:r>
        <w:t>,</w:t>
      </w:r>
      <w:r>
        <w:t>奋力建功新时代。</w:t>
      </w:r>
    </w:p>
    <w:p w:rsidR="00CD47AC" w:rsidRDefault="00CD47AC" w:rsidP="00CD47AC">
      <w:pPr>
        <w:ind w:firstLineChars="200" w:firstLine="420"/>
      </w:pPr>
      <w:r>
        <w:rPr>
          <w:rFonts w:hint="eastAsia"/>
        </w:rPr>
        <w:t>潘俊芳并对课程设置进行了讲解。她说“持家女”培训，目的是为了让我们妇女姐妹们在家庭中培养明事理、会持家、有技能、能发展的‘持家女’进一步发扬妇女自尊、自信、自立、自强精神、增强全县妇女就业、创业能力。她强调：在这次培训中参加培训的对象一是要珍惜机会，勤奋学习；二是要刻苦练习，掌握技能；三是要学以致用，要把所学的理论知识运用到实践中，坚持学用结合，学以致用；四是遵纪守法，严格自律，在为期</w:t>
      </w:r>
      <w:r>
        <w:t>7</w:t>
      </w:r>
      <w:r>
        <w:t>天的培训中，严格遵守规章制度，通过学习，改变思想观念，争做新时代遵纪守法的好市民。</w:t>
      </w:r>
    </w:p>
    <w:p w:rsidR="00CD47AC" w:rsidRDefault="00CD47AC" w:rsidP="00CD47AC">
      <w:pPr>
        <w:ind w:firstLineChars="200" w:firstLine="420"/>
      </w:pPr>
      <w:r>
        <w:rPr>
          <w:rFonts w:hint="eastAsia"/>
        </w:rPr>
        <w:t>据悉，此次培训班以以工代训的形式开展，为期</w:t>
      </w:r>
      <w:r>
        <w:t>7</w:t>
      </w:r>
      <w:r>
        <w:t>天，分为理论知识和实际操作两部分，培训合格后即可上岗就业。</w:t>
      </w:r>
    </w:p>
    <w:p w:rsidR="00CD47AC" w:rsidRDefault="00CD47AC" w:rsidP="00CD47AC">
      <w:pPr>
        <w:ind w:firstLineChars="200" w:firstLine="420"/>
        <w:jc w:val="right"/>
      </w:pPr>
      <w:r>
        <w:rPr>
          <w:rFonts w:hint="eastAsia"/>
        </w:rPr>
        <w:t>台江县妇联</w:t>
      </w:r>
      <w:r w:rsidRPr="00916BC5">
        <w:t>2022-05-31</w:t>
      </w:r>
    </w:p>
    <w:p w:rsidR="00CD47AC" w:rsidRDefault="00CD47AC" w:rsidP="00C26778">
      <w:pPr>
        <w:sectPr w:rsidR="00CD47AC" w:rsidSect="00C2677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C10A3" w:rsidRDefault="00DC10A3"/>
    <w:sectPr w:rsidR="00DC10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D47AC"/>
    <w:rsid w:val="00CD47AC"/>
    <w:rsid w:val="00DC10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D47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D47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548</Characters>
  <Application>Microsoft Office Word</Application>
  <DocSecurity>0</DocSecurity>
  <Lines>4</Lines>
  <Paragraphs>1</Paragraphs>
  <ScaleCrop>false</ScaleCrop>
  <Company>Sky123.Org</Company>
  <LinksUpToDate>false</LinksUpToDate>
  <CharactersWithSpaces>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2022-07-28T08:53:00Z</dcterms:created>
</cp:coreProperties>
</file>