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C9E" w:rsidRDefault="001D5C9E" w:rsidP="00DC1D4A">
      <w:pPr>
        <w:pStyle w:val="1"/>
      </w:pPr>
      <w:r w:rsidRPr="003A4E2E">
        <w:rPr>
          <w:rFonts w:hint="eastAsia"/>
        </w:rPr>
        <w:t>桦南</w:t>
      </w:r>
      <w:r>
        <w:rPr>
          <w:rFonts w:hint="eastAsia"/>
        </w:rPr>
        <w:t>县妇联：以“四个体系”为引领 推动妇联工作高质量发展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按照县委工作部署要求，县妇联坚持以“四个体系”机制为引领，结合机关“能力作风建设年”活动，在妇联组织内部实施领导责任、工作推进、考核评价、督导问责“四个体系”工作机制，各项重点工作有专人负责、有工作进度、有考核评价、有督促检查，实现工作闭环管理，有力保障了各项工作高起点起步、高标准完成，为全面建设现代化大美桦南贡献巾帼智慧和力量。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着力做到权责明确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推动领导责任体系落实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县妇联党组高度重视“四个体系”机制建设，多次召开会议安排部署相关工作，明确领导责任、班子成员责任、部门责任，做到责任明确，任务清晰。按照部门职责，制定领导班子工作责任落实清单，明确领导班子定方向、班子成员强指导、职能科室抓落实、集体岗位挑重担，确保工作责任落实落细。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着力做到实时调度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推动工作推进体系落实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实行台账管理、深入一线调研、定期调度“三步走”，制定年度重点工作台帐，确定家风家教、“春蕾女童”、城乡低收入妇女“两癌”救助、“最美庭院”、妇女维权、妇女创业等重点工作任务</w:t>
      </w:r>
      <w:r>
        <w:t>8</w:t>
      </w:r>
      <w:r>
        <w:t>项，在台账中明确工作任务、分管领导、推动措施、进展情况、责任部门、完成时限，真正做到</w:t>
      </w:r>
      <w:r>
        <w:t>“</w:t>
      </w:r>
      <w:r>
        <w:t>常态工作阶段化</w:t>
      </w:r>
      <w:r>
        <w:t>”“</w:t>
      </w:r>
      <w:r>
        <w:t>目标任务具体化</w:t>
      </w:r>
      <w:r>
        <w:t>”</w:t>
      </w:r>
      <w:r>
        <w:t>。要求班子成员深入基层调研不少于</w:t>
      </w:r>
      <w:r>
        <w:t>2</w:t>
      </w:r>
      <w:r>
        <w:t>次，了解妇联重点工作实施情况，实时调整工作计划。确立</w:t>
      </w:r>
      <w:r>
        <w:t>“</w:t>
      </w:r>
      <w:r>
        <w:t>日常汇报进度、季度专题调度、年度工作总结</w:t>
      </w:r>
      <w:r>
        <w:t>”</w:t>
      </w:r>
      <w:r>
        <w:t>三个定期调度工作机制，确保以奋勇争先的勇气、坚定不移的态度、不破楼兰终不还的韧劲推进工作</w:t>
      </w:r>
      <w:r>
        <w:rPr>
          <w:rFonts w:hint="eastAsia"/>
        </w:rPr>
        <w:t>高质量完成。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着力做到考评科学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推动考核评价体系落实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结合妇联实际情况，制定专项考核方案，明确考核内容，完善考核方式，强化结果运用，破解干与不干一个样、干好干坏一个样等问题，形成笃行不怠、争先创优的工作氛围。围绕重点工作任务制定年度重点工作清单，经分管领导审批同意后，报送妇联办公室备案，作为年度考核评价的主要依据。考核实行平时考核与年度考核相结合的方式进行。对平时考核结果为“好”等次，以适当方式及时予以表扬，对一贯表现优秀的公务员，结合平时考核结果在选拔任用、职务职级晋升、评先选优等方面优先考虑。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着力做到严查细查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推动监督问责体系落实</w:t>
      </w:r>
    </w:p>
    <w:p w:rsidR="001D5C9E" w:rsidRDefault="001D5C9E" w:rsidP="001D5C9E">
      <w:pPr>
        <w:ind w:firstLineChars="200" w:firstLine="420"/>
      </w:pPr>
      <w:r>
        <w:rPr>
          <w:rFonts w:hint="eastAsia"/>
        </w:rPr>
        <w:t>围绕县委“四个体系”工作机制，制定下发《县妇联“四个体系”督查工作方案》，实行月督办、季总结、半年汇报制度，主要领导和分管领导以季度和月份为节点，定期听取督办任务工作情况。对工作跟进不利情况以办公室名义下发督办通知，对因推进落实不力导致工作进展缓慢的谈话提醒，从而实现激励问责两手抓，定期有汇报，时时有督促，真正助推体系建设融入真抓实干的考核建设步伐上来，切实强化考核结果运用落到实处。</w:t>
      </w:r>
    </w:p>
    <w:p w:rsidR="001D5C9E" w:rsidRPr="003A4E2E" w:rsidRDefault="001D5C9E" w:rsidP="001D5C9E">
      <w:pPr>
        <w:ind w:firstLineChars="200" w:firstLine="420"/>
        <w:jc w:val="right"/>
      </w:pPr>
      <w:r w:rsidRPr="003A4E2E">
        <w:rPr>
          <w:rFonts w:hint="eastAsia"/>
        </w:rPr>
        <w:t>桦南县妇女联合会</w:t>
      </w:r>
      <w:r w:rsidRPr="003A4E2E">
        <w:t>2022-06-28</w:t>
      </w:r>
    </w:p>
    <w:p w:rsidR="001D5C9E" w:rsidRDefault="001D5C9E" w:rsidP="00D924E3">
      <w:pPr>
        <w:sectPr w:rsidR="001D5C9E" w:rsidSect="00D924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6F90" w:rsidRDefault="00056F90"/>
    <w:sectPr w:rsidR="00056F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5C9E"/>
    <w:rsid w:val="00056F90"/>
    <w:rsid w:val="001D5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D5C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D5C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>Sky123.Org</Company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2022-07-28T07:16:00Z</dcterms:created>
</cp:coreProperties>
</file>