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D89" w:rsidRDefault="00920D89" w:rsidP="00BB73EF">
      <w:pPr>
        <w:pStyle w:val="1"/>
      </w:pPr>
      <w:r>
        <w:t>上海市妇联发布2022年妇女儿童服务十大项目</w:t>
      </w:r>
    </w:p>
    <w:p w:rsidR="00920D89" w:rsidRDefault="00920D89" w:rsidP="00920D89">
      <w:pPr>
        <w:ind w:firstLineChars="200" w:firstLine="420"/>
      </w:pPr>
      <w:r>
        <w:rPr>
          <w:rFonts w:hint="eastAsia"/>
        </w:rPr>
        <w:t>进一步做好退休和生活困难妇女“两病（妇科病、乳腺病）筛查”工作，为困难妇女减免部分手术费用；开展“儿童友好社区功能内涵提升工程”，今年争取全市街镇层面全覆盖……</w:t>
      </w:r>
      <w:r>
        <w:t>2</w:t>
      </w:r>
      <w:r>
        <w:t>日，市妇联发布</w:t>
      </w:r>
      <w:r>
        <w:t>2022</w:t>
      </w:r>
      <w:r>
        <w:t>年市妇联妇女儿童服务十大项目，</w:t>
      </w:r>
      <w:r>
        <w:t xml:space="preserve"> </w:t>
      </w:r>
      <w:r>
        <w:t>这也是市妇联今年的重点工作。</w:t>
      </w:r>
    </w:p>
    <w:p w:rsidR="00920D89" w:rsidRDefault="00920D89" w:rsidP="00BB73EF">
      <w:r>
        <w:rPr>
          <w:rFonts w:hint="eastAsia"/>
        </w:rPr>
        <w:t xml:space="preserve">　　</w:t>
      </w:r>
      <w:r>
        <w:t>2022</w:t>
      </w:r>
      <w:r>
        <w:t>年上海市妇联妇女儿童服务项目</w:t>
      </w:r>
    </w:p>
    <w:p w:rsidR="00920D89" w:rsidRDefault="00920D89" w:rsidP="00BB73EF">
      <w:r>
        <w:rPr>
          <w:rFonts w:hint="eastAsia"/>
        </w:rPr>
        <w:t xml:space="preserve">　　</w:t>
      </w:r>
      <w:r>
        <w:t>1</w:t>
      </w:r>
      <w:r>
        <w:t>、巾帼思政百人百讲</w:t>
      </w:r>
    </w:p>
    <w:p w:rsidR="00920D89" w:rsidRDefault="00920D89" w:rsidP="00BB73EF">
      <w:r>
        <w:rPr>
          <w:rFonts w:hint="eastAsia"/>
        </w:rPr>
        <w:t xml:space="preserve">　　组织思政专家、三八红旗手、妇联干部等</w:t>
      </w:r>
      <w:r>
        <w:t>100</w:t>
      </w:r>
      <w:r>
        <w:t>名优秀女性，深入机关、企业、农村、社区、学校、网络等开展</w:t>
      </w:r>
      <w:r>
        <w:t>100</w:t>
      </w:r>
      <w:r>
        <w:t>场宣讲，将党的创新理论送到妇女群众身边；组织开展优秀女性跨界学习交流活动，全年开展</w:t>
      </w:r>
      <w:r>
        <w:t>10</w:t>
      </w:r>
      <w:r>
        <w:t>期创新学校、若干创新课堂、创新讲坛活动，为更多女性提供城市发展前沿阵地的沉浸式学习机会。</w:t>
      </w:r>
    </w:p>
    <w:p w:rsidR="00920D89" w:rsidRDefault="00920D89" w:rsidP="00BB73EF">
      <w:r>
        <w:rPr>
          <w:rFonts w:hint="eastAsia"/>
        </w:rPr>
        <w:t xml:space="preserve">　　</w:t>
      </w:r>
      <w:r>
        <w:t>2</w:t>
      </w:r>
      <w:r>
        <w:t>、女性身心健康指导服务</w:t>
      </w:r>
    </w:p>
    <w:p w:rsidR="00920D89" w:rsidRDefault="00920D89" w:rsidP="00BB73EF">
      <w:r>
        <w:rPr>
          <w:rFonts w:hint="eastAsia"/>
        </w:rPr>
        <w:t xml:space="preserve">　　提供</w:t>
      </w:r>
      <w:r>
        <w:t>100</w:t>
      </w:r>
      <w:r>
        <w:t>场女性身心健康指导服务，推出</w:t>
      </w:r>
      <w:r>
        <w:t>10</w:t>
      </w:r>
      <w:r>
        <w:t>期关爱女性健康视频公开课；推出</w:t>
      </w:r>
      <w:r>
        <w:t>“</w:t>
      </w:r>
      <w:r>
        <w:t>科技巾帼关爱行</w:t>
      </w:r>
      <w:r>
        <w:t>”</w:t>
      </w:r>
      <w:r>
        <w:t>项目，开展关爱女性人才健康义诊、公益跑、健步行等活动；发挥上海女性身心健康发展研究中心作用，发布年度上海女性身心健康蓝皮书，引导妇女带动家庭成员培养健康生活方式。</w:t>
      </w:r>
    </w:p>
    <w:p w:rsidR="00920D89" w:rsidRDefault="00920D89" w:rsidP="00BB73EF">
      <w:r>
        <w:rPr>
          <w:rFonts w:hint="eastAsia"/>
        </w:rPr>
        <w:t xml:space="preserve">　　</w:t>
      </w:r>
      <w:r>
        <w:t>3</w:t>
      </w:r>
      <w:r>
        <w:t>、妇女</w:t>
      </w:r>
      <w:r>
        <w:t>“</w:t>
      </w:r>
      <w:r>
        <w:t>两病筛查</w:t>
      </w:r>
      <w:r>
        <w:t>”</w:t>
      </w:r>
      <w:r>
        <w:t>关爱服务</w:t>
      </w:r>
    </w:p>
    <w:p w:rsidR="00920D89" w:rsidRDefault="00920D89" w:rsidP="00BB73EF">
      <w:r>
        <w:rPr>
          <w:rFonts w:hint="eastAsia"/>
        </w:rPr>
        <w:t xml:space="preserve">　　牵头、协调各相关单位进一步做好退休和生活困难妇女定期“两病（妇科病、乳腺病）筛查”工作，确保服务对象按时按需得到暖心服务；在市慈善基金会设立“姐妹情”——妇科肿瘤慈善救助项目，为患有宫颈癌、宫体癌、卵巢癌、乳腺癌等需要手术治疗的困难妇女减免自付部分</w:t>
      </w:r>
      <w:r>
        <w:t>80%</w:t>
      </w:r>
      <w:r>
        <w:t>的手术费用。</w:t>
      </w:r>
    </w:p>
    <w:p w:rsidR="00920D89" w:rsidRDefault="00920D89" w:rsidP="00BB73EF">
      <w:r>
        <w:rPr>
          <w:rFonts w:hint="eastAsia"/>
        </w:rPr>
        <w:t xml:space="preserve">　　</w:t>
      </w:r>
      <w:r>
        <w:t>4</w:t>
      </w:r>
      <w:r>
        <w:t>、妇女儿童维权服务</w:t>
      </w:r>
    </w:p>
    <w:p w:rsidR="00920D89" w:rsidRDefault="00920D89" w:rsidP="00BB73EF">
      <w:r>
        <w:rPr>
          <w:rFonts w:hint="eastAsia"/>
        </w:rPr>
        <w:t xml:space="preserve">　　充分发挥全市</w:t>
      </w:r>
      <w:r>
        <w:t>16</w:t>
      </w:r>
      <w:r>
        <w:t>个区妇联维权服务机构的作用，开展</w:t>
      </w:r>
      <w:r>
        <w:t>“</w:t>
      </w:r>
      <w:r>
        <w:t>信访接待、法律援助、人民调解、心理疏导</w:t>
      </w:r>
      <w:r>
        <w:t>”</w:t>
      </w:r>
      <w:r>
        <w:t>四位一体的综合维权服务，让女性在身边就能找到妇联组织，得到及时帮助；</w:t>
      </w:r>
      <w:r>
        <w:t>“12338”</w:t>
      </w:r>
      <w:r>
        <w:t>妇女维权服务热线电话由资深律师、法官、高校教师、社工师、心理咨询师接听，为妇女群众提供法律政策、心理调适等服务。</w:t>
      </w:r>
    </w:p>
    <w:p w:rsidR="00920D89" w:rsidRDefault="00920D89" w:rsidP="00BB73EF">
      <w:r>
        <w:rPr>
          <w:rFonts w:hint="eastAsia"/>
        </w:rPr>
        <w:t xml:space="preserve">　　</w:t>
      </w:r>
      <w:r>
        <w:t>5</w:t>
      </w:r>
      <w:r>
        <w:t>、就业创业巾帼行动</w:t>
      </w:r>
    </w:p>
    <w:p w:rsidR="00920D89" w:rsidRDefault="00920D89" w:rsidP="00BB73EF">
      <w:r>
        <w:rPr>
          <w:rFonts w:hint="eastAsia"/>
        </w:rPr>
        <w:t xml:space="preserve">　　提供</w:t>
      </w:r>
      <w:r>
        <w:t>100</w:t>
      </w:r>
      <w:r>
        <w:t>场女性创业就业指导培训服务，对象包括女大学生、新创业女性、乡村女创客、残障女性等有创业需求的女性；继续面向全市</w:t>
      </w:r>
      <w:r>
        <w:t>58</w:t>
      </w:r>
      <w:r>
        <w:t>所高校开展上海市女大学生职业飞翔</w:t>
      </w:r>
      <w:r>
        <w:t>“</w:t>
      </w:r>
      <w:r>
        <w:t>海鸥计划</w:t>
      </w:r>
      <w:r>
        <w:t>”</w:t>
      </w:r>
      <w:r>
        <w:t>，举办</w:t>
      </w:r>
      <w:r>
        <w:t>2022</w:t>
      </w:r>
      <w:r>
        <w:t>年上海市女大学生创新创业大赛，新建</w:t>
      </w:r>
      <w:r>
        <w:t>18</w:t>
      </w:r>
      <w:r>
        <w:t>家海鸥工作站（海鸥湾），开展女大学生进企业和海鸥讲堂等活动。</w:t>
      </w:r>
    </w:p>
    <w:p w:rsidR="00920D89" w:rsidRDefault="00920D89" w:rsidP="00BB73EF">
      <w:r>
        <w:rPr>
          <w:rFonts w:hint="eastAsia"/>
        </w:rPr>
        <w:t xml:space="preserve">　　</w:t>
      </w:r>
      <w:r>
        <w:t>6</w:t>
      </w:r>
      <w:r>
        <w:t>、家庭教育赋能服务</w:t>
      </w:r>
    </w:p>
    <w:p w:rsidR="00920D89" w:rsidRDefault="00920D89" w:rsidP="00BB73EF">
      <w:r>
        <w:rPr>
          <w:rFonts w:hint="eastAsia"/>
        </w:rPr>
        <w:t xml:space="preserve">　　注重家庭教育“五育并举”，推出德智体美劳系列家庭教育课堂</w:t>
      </w:r>
      <w:r>
        <w:t>250</w:t>
      </w:r>
      <w:r>
        <w:t>场和家庭教育指导讲座</w:t>
      </w:r>
      <w:r>
        <w:t>200</w:t>
      </w:r>
      <w:r>
        <w:t>场，编制实施《上海市家庭教育指导大纲（修订）》，形成家庭教育指导手册，助力</w:t>
      </w:r>
      <w:r>
        <w:t>0-18</w:t>
      </w:r>
      <w:r>
        <w:t>岁儿童家长掌握儿童成长规律，实施科学家教，共同培育担当民族复兴大任的时代新人。</w:t>
      </w:r>
    </w:p>
    <w:p w:rsidR="00920D89" w:rsidRDefault="00920D89" w:rsidP="00BB73EF">
      <w:r>
        <w:rPr>
          <w:rFonts w:hint="eastAsia"/>
        </w:rPr>
        <w:t xml:space="preserve">　　</w:t>
      </w:r>
      <w:r>
        <w:t>7</w:t>
      </w:r>
      <w:r>
        <w:t>、儿童友好社区建设</w:t>
      </w:r>
    </w:p>
    <w:p w:rsidR="00920D89" w:rsidRDefault="00920D89" w:rsidP="00BB73EF">
      <w:r>
        <w:rPr>
          <w:rFonts w:hint="eastAsia"/>
        </w:rPr>
        <w:t xml:space="preserve">　　以争创国家儿童友好城市建设试点为目标，开展“儿童友好社区功能内涵提升工程”，在已经成功创建</w:t>
      </w:r>
      <w:r>
        <w:t>158</w:t>
      </w:r>
      <w:r>
        <w:t>家儿童友好社区的基础上，推动</w:t>
      </w:r>
      <w:r>
        <w:t>61</w:t>
      </w:r>
      <w:r>
        <w:t>个街镇完成</w:t>
      </w:r>
      <w:r>
        <w:t>2022</w:t>
      </w:r>
      <w:r>
        <w:t>年的创建任务，实现全市街镇层面全覆盖。</w:t>
      </w:r>
    </w:p>
    <w:p w:rsidR="00920D89" w:rsidRDefault="00920D89" w:rsidP="00BB73EF">
      <w:r>
        <w:rPr>
          <w:rFonts w:hint="eastAsia"/>
        </w:rPr>
        <w:t xml:space="preserve">　　</w:t>
      </w:r>
      <w:r>
        <w:t>8</w:t>
      </w:r>
      <w:r>
        <w:t>、助力儿童成长服务</w:t>
      </w:r>
    </w:p>
    <w:p w:rsidR="00920D89" w:rsidRDefault="00920D89" w:rsidP="00BB73EF">
      <w:r>
        <w:rPr>
          <w:rFonts w:hint="eastAsia"/>
        </w:rPr>
        <w:t xml:space="preserve">　　围绕守护儿童健康、关爱儿童成长、助飞儿童梦想三大方面，持续开展“</w:t>
      </w:r>
      <w:r>
        <w:t>8·18</w:t>
      </w:r>
      <w:r>
        <w:t>帮困助学</w:t>
      </w:r>
      <w:r>
        <w:t>”“</w:t>
      </w:r>
      <w:r>
        <w:t>邻家妈妈</w:t>
      </w:r>
      <w:r>
        <w:t>”“</w:t>
      </w:r>
      <w:r>
        <w:t>爱心宝贝</w:t>
      </w:r>
      <w:r>
        <w:t>”</w:t>
      </w:r>
      <w:r>
        <w:t>等助力儿童成长项目。</w:t>
      </w:r>
    </w:p>
    <w:p w:rsidR="00920D89" w:rsidRDefault="00920D89" w:rsidP="00BB73EF">
      <w:r>
        <w:rPr>
          <w:rFonts w:hint="eastAsia"/>
        </w:rPr>
        <w:t xml:space="preserve">　　</w:t>
      </w:r>
      <w:r>
        <w:t>9</w:t>
      </w:r>
      <w:r>
        <w:t>、妇女之家资源配送服务</w:t>
      </w:r>
    </w:p>
    <w:p w:rsidR="00920D89" w:rsidRDefault="00920D89" w:rsidP="00BB73EF">
      <w:r>
        <w:rPr>
          <w:rFonts w:hint="eastAsia"/>
        </w:rPr>
        <w:t xml:space="preserve">　　加强全市妇女之家的服务功能，充分利用妇女之家大联盟资源配送平台提供在线点单、全城配送服务，市妇联全年向各妇女之家公益配送课程</w:t>
      </w:r>
      <w:r>
        <w:t>800</w:t>
      </w:r>
      <w:r>
        <w:t>场。</w:t>
      </w:r>
    </w:p>
    <w:p w:rsidR="00920D89" w:rsidRDefault="00920D89" w:rsidP="00BB73EF">
      <w:r>
        <w:rPr>
          <w:rFonts w:hint="eastAsia"/>
        </w:rPr>
        <w:t xml:space="preserve">　　</w:t>
      </w:r>
      <w:r>
        <w:t>10</w:t>
      </w:r>
      <w:r>
        <w:t>、万名执委大走访</w:t>
      </w:r>
    </w:p>
    <w:p w:rsidR="00920D89" w:rsidRDefault="00920D89" w:rsidP="00BB73EF">
      <w:pPr>
        <w:ind w:firstLine="420"/>
      </w:pPr>
      <w:r>
        <w:rPr>
          <w:rFonts w:hint="eastAsia"/>
        </w:rPr>
        <w:t>市、区、街镇、居村四级执委开展大走访，走进妇女之家、妇女微家，依托妇女议事会载体，聚焦妇女关心的问题走基层、深调研、办实事，组织动员更多妇女参与基层社会治理。</w:t>
      </w:r>
    </w:p>
    <w:p w:rsidR="00920D89" w:rsidRDefault="00920D89" w:rsidP="00BB73EF">
      <w:pPr>
        <w:ind w:firstLine="420"/>
        <w:jc w:val="right"/>
      </w:pPr>
      <w:r>
        <w:t>上海市妇联</w:t>
      </w:r>
      <w:r w:rsidRPr="00BB73EF">
        <w:t>2022-03-02</w:t>
      </w:r>
    </w:p>
    <w:p w:rsidR="00920D89" w:rsidRDefault="00920D89" w:rsidP="00C26778">
      <w:pPr>
        <w:sectPr w:rsidR="00920D89" w:rsidSect="00C2677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D4592" w:rsidRDefault="001D4592"/>
    <w:sectPr w:rsidR="001D45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0D89"/>
    <w:rsid w:val="001D4592"/>
    <w:rsid w:val="00920D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20D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20D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1239</Characters>
  <Application>Microsoft Office Word</Application>
  <DocSecurity>0</DocSecurity>
  <Lines>10</Lines>
  <Paragraphs>2</Paragraphs>
  <ScaleCrop>false</ScaleCrop>
  <Company>Sky123.Org</Company>
  <LinksUpToDate>false</LinksUpToDate>
  <CharactersWithSpaces>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2022-07-28T08:53:00Z</dcterms:created>
</cp:coreProperties>
</file>