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70D" w:rsidRDefault="003B370D" w:rsidP="000E5C24">
      <w:pPr>
        <w:pStyle w:val="1"/>
        <w:spacing w:line="247" w:lineRule="auto"/>
        <w:rPr>
          <w:rFonts w:hint="eastAsia"/>
        </w:rPr>
      </w:pPr>
      <w:r>
        <w:rPr>
          <w:rFonts w:hint="eastAsia"/>
        </w:rPr>
        <w:t>黑龙江</w:t>
      </w:r>
      <w:r w:rsidRPr="000B63BB">
        <w:rPr>
          <w:rFonts w:hint="eastAsia"/>
        </w:rPr>
        <w:t>省妇女事业发展五年回顾：凝聚巾帼之力共筑龙江梦</w:t>
      </w:r>
    </w:p>
    <w:p w:rsidR="003B370D" w:rsidRDefault="003B370D" w:rsidP="003B370D">
      <w:pPr>
        <w:spacing w:line="247" w:lineRule="auto"/>
        <w:ind w:firstLineChars="200" w:firstLine="420"/>
      </w:pPr>
      <w:r>
        <w:rPr>
          <w:rFonts w:hint="eastAsia"/>
        </w:rPr>
        <w:t>龙江大地姹紫嫣红正有时，巾帼豪杰英姿飒爽竞风流。</w:t>
      </w:r>
    </w:p>
    <w:p w:rsidR="003B370D" w:rsidRDefault="003B370D" w:rsidP="003B370D">
      <w:pPr>
        <w:spacing w:line="247" w:lineRule="auto"/>
        <w:ind w:firstLineChars="200" w:firstLine="420"/>
      </w:pPr>
      <w:r>
        <w:rPr>
          <w:rFonts w:hint="eastAsia"/>
        </w:rPr>
        <w:t>五载岁月弹指一挥间，过去的五年，是龙江妇女发展环境不断优化，妇女地位稳步提高的五年；是龙江妇女事业迎着春风蓬勃发展，取得累累硕果的五年；更是龙江妇女不让须眉、大展身手共筑梦想的五年。省十次妇代会以来，各级妇联组织履职尽责，发挥优势，团结动员</w:t>
      </w:r>
      <w:r>
        <w:t>1800</w:t>
      </w:r>
      <w:r>
        <w:t>万龙江妇女积极投身全面建成小康社会伟大实践，共促科学发展，共建和谐社会，共创美好生活，创造出无愧于时代的骄人业绩。</w:t>
      </w:r>
    </w:p>
    <w:p w:rsidR="003B370D" w:rsidRDefault="003B370D" w:rsidP="003B370D">
      <w:pPr>
        <w:spacing w:line="247" w:lineRule="auto"/>
        <w:ind w:firstLineChars="200" w:firstLine="420"/>
      </w:pPr>
      <w:r>
        <w:rPr>
          <w:rFonts w:hint="eastAsia"/>
        </w:rPr>
        <w:t>妇女事业发展环境持续优化</w:t>
      </w:r>
    </w:p>
    <w:p w:rsidR="003B370D" w:rsidRDefault="003B370D" w:rsidP="003B370D">
      <w:pPr>
        <w:spacing w:line="247" w:lineRule="auto"/>
        <w:ind w:firstLineChars="200" w:firstLine="420"/>
      </w:pPr>
      <w:r>
        <w:rPr>
          <w:rFonts w:hint="eastAsia"/>
        </w:rPr>
        <w:t>五年来，龙江各项事业稳步推进，综合实力不断增强，发展环境持续优化，为妇女事业发展增添不竭动力。</w:t>
      </w:r>
    </w:p>
    <w:p w:rsidR="003B370D" w:rsidRDefault="003B370D" w:rsidP="003B370D">
      <w:pPr>
        <w:spacing w:line="247" w:lineRule="auto"/>
        <w:ind w:firstLineChars="200" w:firstLine="420"/>
      </w:pPr>
      <w:r>
        <w:rPr>
          <w:rFonts w:hint="eastAsia"/>
        </w:rPr>
        <w:t>各级党委切实加强对妇女工作的领导，各级政府履行主体责任，把妇女工作作为党的群众工作重要组成部分，将妇女儿童发展纳入经济社会发展全局统筹安排，</w:t>
      </w:r>
      <w:r>
        <w:t>2001~2010</w:t>
      </w:r>
      <w:r>
        <w:t>年妇女儿童发展规划目标如期实现，颁布实施</w:t>
      </w:r>
      <w:r>
        <w:t>2011~2015</w:t>
      </w:r>
      <w:r>
        <w:t>年妇女儿童发展规划，纳入经济社会发展</w:t>
      </w:r>
      <w:r>
        <w:t>“</w:t>
      </w:r>
      <w:r>
        <w:t>十二五</w:t>
      </w:r>
      <w:r>
        <w:t>”</w:t>
      </w:r>
      <w:r>
        <w:t>规划，建立为妇女儿童办实事机制，出台实施惠及妇女儿童的政策和项目，保障妇女儿童共享发展成果。各级人大、政协通过专门立法、执法检查、专题视察，促进妇女享有平等发展的机会和权利。各级妇女儿童工作协调机构和相关部门履行职责，合力推进妇女儿童发展。妇女参与经</w:t>
      </w:r>
      <w:r>
        <w:rPr>
          <w:rFonts w:hint="eastAsia"/>
        </w:rPr>
        <w:t>济建设领域不断拓展，就业总量稳步增长，就业结构日益优化。各级党委、政府为妇女发展提供财力支持，资金投入不断加大，着力解决妇女儿童发展中面临的突出问题，落实“按妇女人口人均</w:t>
      </w:r>
      <w:r>
        <w:t>1</w:t>
      </w:r>
      <w:r>
        <w:t>元钱标准增拨妇女工作经费并纳入财政预算</w:t>
      </w:r>
      <w:r>
        <w:t>”</w:t>
      </w:r>
      <w:r>
        <w:t>政策，全省各级财政拨付妇女工作专项经费近亿元，为妇女事业的健康发展奠定了坚实的基础。</w:t>
      </w:r>
    </w:p>
    <w:p w:rsidR="003B370D" w:rsidRDefault="003B370D" w:rsidP="003B370D">
      <w:pPr>
        <w:spacing w:line="247" w:lineRule="auto"/>
        <w:ind w:firstLineChars="200" w:firstLine="420"/>
      </w:pPr>
      <w:r>
        <w:rPr>
          <w:rFonts w:hint="eastAsia"/>
        </w:rPr>
        <w:t>巾帼风采遍布龙江建设大潮</w:t>
      </w:r>
    </w:p>
    <w:p w:rsidR="003B370D" w:rsidRDefault="003B370D" w:rsidP="003B370D">
      <w:pPr>
        <w:spacing w:line="247" w:lineRule="auto"/>
        <w:ind w:firstLineChars="200" w:firstLine="420"/>
      </w:pPr>
      <w:r>
        <w:rPr>
          <w:rFonts w:hint="eastAsia"/>
        </w:rPr>
        <w:t>五年来，广大龙江妇女勇立潮头，积极投身全面建成小康社会伟大实践，共促科学发展，共建和谐社会，共创美好生活。</w:t>
      </w:r>
    </w:p>
    <w:p w:rsidR="003B370D" w:rsidRDefault="003B370D" w:rsidP="003B370D">
      <w:pPr>
        <w:spacing w:line="247" w:lineRule="auto"/>
        <w:ind w:firstLineChars="200" w:firstLine="420"/>
      </w:pPr>
      <w:r>
        <w:rPr>
          <w:rFonts w:hint="eastAsia"/>
        </w:rPr>
        <w:t>全省广大妇女参与经济建设领域不断拓展，就业总量稳步增长，就业结构日益优化，全省广大妇女参与决策和管理水平明显提高。占农业劳动力</w:t>
      </w:r>
      <w:r>
        <w:t>60%</w:t>
      </w:r>
      <w:r>
        <w:t>以上的农村妇女，活跃在种植、养殖、加工、流通等领域，成为发展现代农业、建设社会主义新农村的主力军。五年来，全省还涌现出三八红旗手</w:t>
      </w:r>
      <w:r>
        <w:t>5800</w:t>
      </w:r>
      <w:r>
        <w:t>名、三八红旗集体</w:t>
      </w:r>
      <w:r>
        <w:t>3050</w:t>
      </w:r>
      <w:r>
        <w:t>个，巾帼建功标兵</w:t>
      </w:r>
      <w:r>
        <w:t>9340</w:t>
      </w:r>
      <w:r>
        <w:t>名、巾帼文明岗</w:t>
      </w:r>
      <w:r>
        <w:t>3890</w:t>
      </w:r>
      <w:r>
        <w:t>个，于雪梅、刘彩华、杨玉玲、杨慧等成为我省妇女的杰出代表。省级党代会、人代会女代表和省政协女委员比例分别比上届提高</w:t>
      </w:r>
      <w:r>
        <w:t>5</w:t>
      </w:r>
      <w:r>
        <w:t>个、</w:t>
      </w:r>
      <w:r>
        <w:t>3.5</w:t>
      </w:r>
      <w:r>
        <w:t>个和</w:t>
      </w:r>
      <w:r>
        <w:t>3.2</w:t>
      </w:r>
      <w:r>
        <w:t>个百分点，换届后，市、县两级党委班子女</w:t>
      </w:r>
      <w:r>
        <w:rPr>
          <w:rFonts w:hint="eastAsia"/>
        </w:rPr>
        <w:t>干部配备率达到</w:t>
      </w:r>
      <w:r>
        <w:t>100%</w:t>
      </w:r>
      <w:r>
        <w:t>、乡镇政府班子女干部配备率提高了</w:t>
      </w:r>
      <w:r>
        <w:t>17.4</w:t>
      </w:r>
      <w:r>
        <w:t>个百分点、女性进村</w:t>
      </w:r>
      <w:r>
        <w:t>“</w:t>
      </w:r>
      <w:r>
        <w:t>两委</w:t>
      </w:r>
      <w:r>
        <w:t>”</w:t>
      </w:r>
      <w:r>
        <w:t>比例实现</w:t>
      </w:r>
      <w:r>
        <w:t>100%</w:t>
      </w:r>
      <w:r>
        <w:t>。</w:t>
      </w:r>
      <w:r>
        <w:t>2.1</w:t>
      </w:r>
      <w:r>
        <w:t>万名村</w:t>
      </w:r>
      <w:r>
        <w:t>(</w:t>
      </w:r>
      <w:r>
        <w:t>居</w:t>
      </w:r>
      <w:r>
        <w:t>)</w:t>
      </w:r>
      <w:r>
        <w:t>委会女委员、</w:t>
      </w:r>
      <w:r>
        <w:t>6720</w:t>
      </w:r>
      <w:r>
        <w:t>个基层妇女议事会，成为推进基层民主的重要力量。遍布城乡的</w:t>
      </w:r>
      <w:r>
        <w:t>21.5</w:t>
      </w:r>
      <w:r>
        <w:t>万个</w:t>
      </w:r>
      <w:r>
        <w:t>“</w:t>
      </w:r>
      <w:r>
        <w:t>五好文明家庭</w:t>
      </w:r>
      <w:r>
        <w:t>”</w:t>
      </w:r>
      <w:r>
        <w:t>传承美德、弘扬新风，</w:t>
      </w:r>
      <w:r>
        <w:t>20</w:t>
      </w:r>
      <w:r>
        <w:t>万名巾帼志愿者以模范行为播撒真善美，传递正能量，</w:t>
      </w:r>
      <w:r>
        <w:t>363</w:t>
      </w:r>
      <w:r>
        <w:t>万名妇女参与绿化龙江大地，共建青山碧水、美丽家园。</w:t>
      </w:r>
    </w:p>
    <w:p w:rsidR="003B370D" w:rsidRDefault="003B370D" w:rsidP="003B370D">
      <w:pPr>
        <w:spacing w:line="247" w:lineRule="auto"/>
        <w:ind w:firstLineChars="200" w:firstLine="420"/>
      </w:pPr>
      <w:r>
        <w:rPr>
          <w:rFonts w:hint="eastAsia"/>
        </w:rPr>
        <w:t>妇联牵头撑起龙江“半边天”</w:t>
      </w:r>
    </w:p>
    <w:p w:rsidR="003B370D" w:rsidRDefault="003B370D" w:rsidP="003B370D">
      <w:pPr>
        <w:spacing w:line="247" w:lineRule="auto"/>
        <w:ind w:firstLineChars="200" w:firstLine="420"/>
      </w:pPr>
      <w:r>
        <w:rPr>
          <w:rFonts w:hint="eastAsia"/>
        </w:rPr>
        <w:t>五年来，全省各级妇联组织紧紧围绕党中央和省委、省政府的中心工作，不断维护妇女儿童合法权益，满足广大妇女需求，撑起龙江“半边天”。各级妇联组织深入开展科技兴家、畜牧兴家、合作兴家、巧手兴家、绿色兴家、劳务兴家“六兴家”活动。</w:t>
      </w:r>
    </w:p>
    <w:p w:rsidR="003B370D" w:rsidRDefault="003B370D" w:rsidP="003B370D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通过实施“农村妇女实用技术人才培养工程”、“五大粮食作物科技高产攻关模式示范工程”等，组织</w:t>
      </w:r>
      <w:r>
        <w:t>120</w:t>
      </w:r>
      <w:r>
        <w:t>万农村妇女学习应用先进实用技术，建立巾帼科技示范基地</w:t>
      </w:r>
      <w:r>
        <w:t>2847</w:t>
      </w:r>
      <w:r>
        <w:t>个。组建巾帼专业合作组织</w:t>
      </w:r>
      <w:r>
        <w:t>2760</w:t>
      </w:r>
      <w:r>
        <w:t>个，建立</w:t>
      </w:r>
      <w:r>
        <w:t>2200</w:t>
      </w:r>
      <w:r>
        <w:t>余名女经纪人队伍，凝聚一大批妇女致富带头人合作发展。编制实施妇女手工编织制作和妇联家政服务产业发展规划，牵头制定家政服务地方标准，打造</w:t>
      </w:r>
      <w:r>
        <w:t>“</w:t>
      </w:r>
      <w:r>
        <w:t>龙江巧女</w:t>
      </w:r>
      <w:r>
        <w:t>”</w:t>
      </w:r>
      <w:r>
        <w:t>、</w:t>
      </w:r>
      <w:r>
        <w:t>“</w:t>
      </w:r>
      <w:r>
        <w:t>龙妹家政</w:t>
      </w:r>
      <w:r>
        <w:t>”</w:t>
      </w:r>
      <w:r>
        <w:t>特色品牌，引带</w:t>
      </w:r>
      <w:r>
        <w:t>35</w:t>
      </w:r>
      <w:r>
        <w:t>万名妇女巧手编织致富梦、</w:t>
      </w:r>
      <w:r>
        <w:t>4</w:t>
      </w:r>
      <w:r>
        <w:t>万名家政服务员实现就业增收。实施</w:t>
      </w:r>
      <w:r>
        <w:t>“</w:t>
      </w:r>
      <w:r>
        <w:t>妇女创业就业促进行动</w:t>
      </w:r>
      <w:r>
        <w:t>”</w:t>
      </w:r>
      <w:r>
        <w:t>，组织专场招聘会</w:t>
      </w:r>
      <w:r>
        <w:t>1300</w:t>
      </w:r>
      <w:r>
        <w:t>余场，服务</w:t>
      </w:r>
      <w:r>
        <w:t>50</w:t>
      </w:r>
      <w:r>
        <w:t>万名妇女创</w:t>
      </w:r>
      <w:r>
        <w:rPr>
          <w:rFonts w:hint="eastAsia"/>
        </w:rPr>
        <w:t>业就业。制定实施男女平等基本国策宣传教育五年规划，推动在党校、干校、高等院校开设性别平等课程，在全国首开性别平等教育进中小学校先河。在全国率先开展以维护妇女权益为重点的村规民约修订工作，全省</w:t>
      </w:r>
      <w:r>
        <w:t>95%</w:t>
      </w:r>
      <w:r>
        <w:t>以上的村将依法维护妇女权益写进村规民约，创造和积累了在基层群众自治中推进男女平等的实践经验。县级以上全部开通</w:t>
      </w:r>
      <w:r>
        <w:t>12338</w:t>
      </w:r>
      <w:r>
        <w:t>维权热线并建立信访窗口，妇女维权服务站延伸到乡村</w:t>
      </w:r>
      <w:r>
        <w:t>(</w:t>
      </w:r>
      <w:r>
        <w:t>街道、社区</w:t>
      </w:r>
      <w:r>
        <w:t>)</w:t>
      </w:r>
      <w:r>
        <w:t>。我省各级妇联组织全面落实妇女小额担保贷款财政贴息政策，</w:t>
      </w:r>
      <w:r>
        <w:t>61.8</w:t>
      </w:r>
      <w:r>
        <w:t>亿元贴息贷款扶持</w:t>
      </w:r>
      <w:r>
        <w:t>13.8</w:t>
      </w:r>
      <w:r>
        <w:t>万名城乡妇女创业增收。为近</w:t>
      </w:r>
      <w:r>
        <w:t>200</w:t>
      </w:r>
      <w:r>
        <w:t>万名妇女提供</w:t>
      </w:r>
      <w:r>
        <w:t>“</w:t>
      </w:r>
      <w:r>
        <w:t>两</w:t>
      </w:r>
      <w:r>
        <w:rPr>
          <w:rFonts w:hint="eastAsia"/>
        </w:rPr>
        <w:t>癌”免费检查，发放贫困患病妇女救治补贴</w:t>
      </w:r>
      <w:r>
        <w:t>494</w:t>
      </w:r>
      <w:r>
        <w:t>万元。募集资金、物资</w:t>
      </w:r>
      <w:r>
        <w:t>3.5</w:t>
      </w:r>
      <w:r>
        <w:t>亿元，惠及贫困妇女</w:t>
      </w:r>
      <w:r>
        <w:t>23.7</w:t>
      </w:r>
      <w:r>
        <w:t>万人。深入实施</w:t>
      </w:r>
      <w:r>
        <w:t>“</w:t>
      </w:r>
      <w:r>
        <w:t>春蕾计划</w:t>
      </w:r>
      <w:r>
        <w:t>”</w:t>
      </w:r>
      <w:r>
        <w:t>，</w:t>
      </w:r>
      <w:r>
        <w:t>1.1</w:t>
      </w:r>
      <w:r>
        <w:t>亿元资金救助</w:t>
      </w:r>
      <w:r>
        <w:t>11.5</w:t>
      </w:r>
      <w:r>
        <w:t>万名贫困女童。</w:t>
      </w:r>
      <w:r>
        <w:t>3500</w:t>
      </w:r>
      <w:r>
        <w:t>个互助组、近万个帮扶对子、</w:t>
      </w:r>
      <w:r>
        <w:t>2000</w:t>
      </w:r>
      <w:r>
        <w:t>余个关爱服务阵地，帮助留守流动妇女儿童解决实际困难。创建</w:t>
      </w:r>
      <w:r>
        <w:t>“</w:t>
      </w:r>
      <w:r>
        <w:t>五好基层妇女组织</w:t>
      </w:r>
      <w:r>
        <w:t>”</w:t>
      </w:r>
      <w:r>
        <w:t>，推动</w:t>
      </w:r>
      <w:r>
        <w:t>83%</w:t>
      </w:r>
      <w:r>
        <w:t>的村妇代会实现换届直选，建立村级妇联</w:t>
      </w:r>
      <w:r>
        <w:t>954</w:t>
      </w:r>
      <w:r>
        <w:t>个，进一步激发了基层活力。</w:t>
      </w:r>
    </w:p>
    <w:p w:rsidR="003B370D" w:rsidRDefault="003B370D" w:rsidP="003B370D">
      <w:pPr>
        <w:spacing w:line="247" w:lineRule="auto"/>
        <w:ind w:firstLineChars="200" w:firstLine="420"/>
        <w:jc w:val="right"/>
        <w:rPr>
          <w:rFonts w:hint="eastAsia"/>
        </w:rPr>
      </w:pPr>
      <w:r w:rsidRPr="000B63BB">
        <w:rPr>
          <w:rFonts w:hint="eastAsia"/>
        </w:rPr>
        <w:t>黑龙江日报</w:t>
      </w:r>
      <w:smartTag w:uri="urn:schemas-microsoft-com:office:smarttags" w:element="chsdate">
        <w:smartTagPr>
          <w:attr w:name="Year" w:val="2014"/>
          <w:attr w:name="Month" w:val="11"/>
          <w:attr w:name="Day" w:val="19"/>
          <w:attr w:name="IsLunarDate" w:val="False"/>
          <w:attr w:name="IsROCDate" w:val="False"/>
        </w:smartTagPr>
        <w:r>
          <w:rPr>
            <w:rFonts w:hint="eastAsia"/>
          </w:rPr>
          <w:t>2014-11-19</w:t>
        </w:r>
      </w:smartTag>
    </w:p>
    <w:p w:rsidR="003B370D" w:rsidRDefault="003B370D" w:rsidP="00BE4E97">
      <w:pPr>
        <w:sectPr w:rsidR="003B370D" w:rsidSect="00BE4E9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9381C" w:rsidRDefault="00E9381C"/>
    <w:sectPr w:rsidR="00E938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B370D"/>
    <w:rsid w:val="003B370D"/>
    <w:rsid w:val="00E938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B37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B370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B370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1736</Characters>
  <Application>Microsoft Office Word</Application>
  <DocSecurity>0</DocSecurity>
  <Lines>14</Lines>
  <Paragraphs>4</Paragraphs>
  <ScaleCrop>false</ScaleCrop>
  <Company>Microsoft</Company>
  <LinksUpToDate>false</LinksUpToDate>
  <CharactersWithSpaces>2036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2022-07-13T06:35:00Z</dcterms:created>
</cp:coreProperties>
</file>