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7C59" w:rsidRDefault="00297C59" w:rsidP="00190214">
      <w:pPr>
        <w:pStyle w:val="1"/>
      </w:pPr>
      <w:r>
        <w:t>古浪县妇联组织开展2022年</w:t>
      </w:r>
      <w:r>
        <w:t>“</w:t>
      </w:r>
      <w:r>
        <w:t>安全生产月</w:t>
      </w:r>
      <w:r>
        <w:t>”</w:t>
      </w:r>
      <w:r>
        <w:t>宣传咨询日活动</w:t>
      </w:r>
    </w:p>
    <w:p w:rsidR="00297C59" w:rsidRDefault="00297C59" w:rsidP="00297C59">
      <w:pPr>
        <w:ind w:firstLineChars="200" w:firstLine="420"/>
      </w:pPr>
      <w:r>
        <w:t>2022</w:t>
      </w:r>
      <w:r>
        <w:t>年</w:t>
      </w:r>
      <w:r>
        <w:t>6</w:t>
      </w:r>
      <w:r>
        <w:t>月是全国第</w:t>
      </w:r>
      <w:r>
        <w:t>21</w:t>
      </w:r>
      <w:r>
        <w:t>个</w:t>
      </w:r>
      <w:r>
        <w:t>“</w:t>
      </w:r>
      <w:r>
        <w:t>安全生产月</w:t>
      </w:r>
      <w:r>
        <w:t>”</w:t>
      </w:r>
      <w:r>
        <w:t>，为进一步增强全县妇女群众安全意识，提升安全素质，自觉承担起安全生产家庭责任和社会责任，牢固树立</w:t>
      </w:r>
      <w:r>
        <w:t>“</w:t>
      </w:r>
      <w:r>
        <w:t>人民至上、生命至上</w:t>
      </w:r>
      <w:r>
        <w:t>”</w:t>
      </w:r>
      <w:r>
        <w:t>理念，</w:t>
      </w:r>
      <w:r>
        <w:t>6</w:t>
      </w:r>
      <w:r>
        <w:t>月</w:t>
      </w:r>
      <w:r>
        <w:t>16</w:t>
      </w:r>
      <w:r>
        <w:t>日，县妇联积极参加古浪县</w:t>
      </w:r>
      <w:r>
        <w:t>2022</w:t>
      </w:r>
      <w:r>
        <w:t>年</w:t>
      </w:r>
      <w:r>
        <w:t>“</w:t>
      </w:r>
      <w:r>
        <w:t>安全生产月</w:t>
      </w:r>
      <w:r>
        <w:t>”</w:t>
      </w:r>
      <w:r>
        <w:t>宣传咨询日活动。开展线下宣传活动</w:t>
      </w:r>
    </w:p>
    <w:p w:rsidR="00297C59" w:rsidRDefault="00297C59" w:rsidP="00297C59">
      <w:pPr>
        <w:ind w:firstLineChars="200" w:firstLine="420"/>
      </w:pPr>
      <w:r>
        <w:rPr>
          <w:rFonts w:hint="eastAsia"/>
        </w:rPr>
        <w:t>通过悬挂宣传横幅、发放宣传资料等方式，向过往群众发放安全用电、消防安全、道路交通安全、防灾减灾、防火知识和家庭安全防护知识宣传册。巾帼志愿者为群众详细讲解日常家庭用火、用电、用气等安全要点，自觉养成用火不离人、人走灯灭、不食用过期药品、食品等良好习惯。同时还向群众发放禁毒防毒、反邪教、扫黑除恶、反家暴、预防养老诈骗等宣传资料。全面提升广大妇女和家庭成员安全防范意识及应急避险知识水平，切实增强了妇女群众做好安全生产工作的责任感，营造了广大家庭共同维护安全生产的社会氛围。开展安全生产隐患排查</w:t>
      </w:r>
    </w:p>
    <w:p w:rsidR="00297C59" w:rsidRDefault="00297C59" w:rsidP="00297C59">
      <w:pPr>
        <w:ind w:firstLineChars="200" w:firstLine="420"/>
      </w:pPr>
      <w:r>
        <w:rPr>
          <w:rFonts w:hint="eastAsia"/>
        </w:rPr>
        <w:t>今年以来，县妇联组织各级妇联对“巾帼乡村就业工厂”、“巾帼家美积分超市”、劳务品牌培训学校、“妇女之家”、“妇女微家”等妇联阵地开展了“地毯式”安全防灾隐患排查行动。</w:t>
      </w:r>
    </w:p>
    <w:p w:rsidR="00297C59" w:rsidRDefault="00297C59" w:rsidP="00297C59">
      <w:pPr>
        <w:ind w:firstLineChars="200" w:firstLine="420"/>
      </w:pPr>
      <w:r>
        <w:rPr>
          <w:rFonts w:hint="eastAsia"/>
        </w:rPr>
        <w:t>在“巾帼乡村就业工厂”，检查人员详细了解工厂安全生产责任制落实、应急防范措施、人员配置、消防设施、安全疏散通道、消防疏散指示标识、安全管理执行等情况，督促就业工厂规范生产经营操作流程，加强安全培训教育，常态化做实做好疫情防控工作。并与就业妇女亲切交谈，了解掌握她们的务工收入和生活情况。在劳务品牌培训学校检查人员主要查看了培训室、办公室等区域，提醒相关负责人及时更新灭火器等消防器材；在进行劳务输转、人员培训等过程中，始终要把安全放在首要位置，及时排查处理可能出现的安全隐患。检查人员重点对各“妇女之家”、“妇女微家”、“巾帼家美积分超市”等妇女阵地的用电安全、消防设施、安全管理执行情况等方面进行细致的排查。叮嘱相关负责人增强安全意识和防范风险意识，加强阵地日常安全检查，确保妇女阵地不出现任何安全隐患问题。开展安全生产“进家庭”志愿服务活动</w:t>
      </w:r>
    </w:p>
    <w:p w:rsidR="00297C59" w:rsidRDefault="00297C59" w:rsidP="00297C59">
      <w:pPr>
        <w:ind w:firstLineChars="200" w:firstLine="420"/>
      </w:pPr>
      <w:r>
        <w:rPr>
          <w:rFonts w:hint="eastAsia"/>
        </w:rPr>
        <w:t>各级妇联组织、巾帼志愿者以“我为群众办实事”实践活动为抓手，开展“筑牢安全防线，展现巾帼担当”主题系列活动，采取入户发放宣传单、倡议书并结合宣传资料讲解家庭日常安全常识等方式，扩大“安全生产月”群众知晓范围，引导广大妇女和家庭进一步增强风险防范意识、安全应急知识和自救互救能力，共同构筑安全的家庭防线。下一步，县妇联将进一步加强对妇女阵地的安全监管工作，不定期检查督促，同时引导广大妇女和家庭树立安全理念，强化安全防范意识，真正做到安全生产人人参与，群防群治全面深化，为建设平安古浪提供有力的保障。</w:t>
      </w:r>
    </w:p>
    <w:p w:rsidR="00297C59" w:rsidRDefault="00297C59" w:rsidP="00297C59">
      <w:pPr>
        <w:ind w:firstLineChars="200" w:firstLine="420"/>
        <w:jc w:val="right"/>
        <w:rPr>
          <w:bCs/>
        </w:rPr>
      </w:pPr>
      <w:r>
        <w:t>古浪县妇联</w:t>
      </w:r>
      <w:r w:rsidRPr="00190214">
        <w:t>2022-06-16</w:t>
      </w:r>
    </w:p>
    <w:p w:rsidR="00297C59" w:rsidRDefault="00297C59" w:rsidP="004F66F6">
      <w:pPr>
        <w:sectPr w:rsidR="00297C59" w:rsidSect="004F66F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70C49" w:rsidRDefault="00370C49"/>
    <w:sectPr w:rsidR="00370C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97C59"/>
    <w:rsid w:val="00297C59"/>
    <w:rsid w:val="00370C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97C5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97C5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961</Characters>
  <Application>Microsoft Office Word</Application>
  <DocSecurity>0</DocSecurity>
  <Lines>8</Lines>
  <Paragraphs>2</Paragraphs>
  <ScaleCrop>false</ScaleCrop>
  <Company>Sky123.Org</Company>
  <LinksUpToDate>false</LinksUpToDate>
  <CharactersWithSpaces>1127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2022-07-28T08:37:00Z</dcterms:created>
</cp:coreProperties>
</file>