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7" w:rsidRDefault="00E73CE7" w:rsidP="00086A70">
      <w:pPr>
        <w:pStyle w:val="1"/>
        <w:spacing w:line="254" w:lineRule="auto"/>
        <w:rPr>
          <w:rFonts w:hint="eastAsia"/>
        </w:rPr>
      </w:pPr>
      <w:r w:rsidRPr="00237964">
        <w:rPr>
          <w:rFonts w:hint="eastAsia"/>
        </w:rPr>
        <w:t>陕西首部反家庭暴力地方性法规出炉</w:t>
      </w:r>
      <w:r w:rsidRPr="00237964">
        <w:t xml:space="preserve"> 保护妇女权益</w:t>
      </w:r>
    </w:p>
    <w:p w:rsidR="00E73CE7" w:rsidRDefault="00E73CE7" w:rsidP="00E73CE7">
      <w:pPr>
        <w:spacing w:line="254" w:lineRule="auto"/>
        <w:ind w:firstLineChars="200" w:firstLine="420"/>
      </w:pPr>
      <w:r>
        <w:rPr>
          <w:rFonts w:hint="eastAsia"/>
        </w:rPr>
        <w:t>在</w:t>
      </w:r>
      <w:r>
        <w:t>12</w:t>
      </w:r>
      <w:r>
        <w:t>月</w:t>
      </w:r>
      <w:r>
        <w:t>4</w:t>
      </w:r>
      <w:r>
        <w:t>日我国第一个</w:t>
      </w:r>
      <w:r>
        <w:t>“</w:t>
      </w:r>
      <w:r>
        <w:t>宪法日</w:t>
      </w:r>
      <w:r>
        <w:t>”</w:t>
      </w:r>
      <w:r>
        <w:t>到来之际，我省第一部反家庭暴力的地方性法规《陕西省预防和制止家庭暴力条例》</w:t>
      </w:r>
      <w:r>
        <w:t>(</w:t>
      </w:r>
      <w:r>
        <w:t>立法建议稿</w:t>
      </w:r>
      <w:r>
        <w:t>)</w:t>
      </w:r>
      <w:r>
        <w:t>出炉。昨日，省人大常委会、省妇联邀请社会各界</w:t>
      </w:r>
      <w:r>
        <w:t>30</w:t>
      </w:r>
      <w:r>
        <w:t>多名专家、代表，以座谈会的形式，就《条例》建议稿的科学性、可行性、实用性征集了意见和建议，待进一步修改、完善，经省人大常委会审议通过后正式颁布实施。</w:t>
      </w:r>
    </w:p>
    <w:p w:rsidR="00E73CE7" w:rsidRDefault="00E73CE7" w:rsidP="00E73CE7">
      <w:pPr>
        <w:spacing w:line="254" w:lineRule="auto"/>
        <w:ind w:firstLineChars="200" w:firstLine="420"/>
      </w:pPr>
      <w:r>
        <w:rPr>
          <w:rFonts w:hint="eastAsia"/>
        </w:rPr>
        <w:t>该《条例》</w:t>
      </w:r>
      <w:r>
        <w:t>(</w:t>
      </w:r>
      <w:r>
        <w:t>立法建议稿</w:t>
      </w:r>
      <w:r>
        <w:t>)</w:t>
      </w:r>
      <w:r>
        <w:t>共</w:t>
      </w:r>
      <w:r>
        <w:t>25</w:t>
      </w:r>
      <w:r>
        <w:t>条，包括立法目的、适用范围、家庭暴力定义、基本原则、政府职责、宣传教育培训、报案和求助、接警、社会单位及特殊行业的职责义务、诉讼支持、证据认定等方面。与兄弟省市已经颁布实施的《预防和制止家庭暴力条例》相比，《条例》起草人员经过大量调研，将未成年人遭遇性侵害、婚内强奸，前伴侣和前配偶之间实施暴力或者侮辱、诽谤、宣扬隐私等明确列入反家庭暴力范畴，以及对相关预防和制止家庭暴力专门机构的考评等内容，都是兄弟省市未提及到的亮点。此外，要求医务人员、教师、律师等不同于常人职业操守的人员</w:t>
      </w:r>
      <w:r>
        <w:rPr>
          <w:rFonts w:hint="eastAsia"/>
        </w:rPr>
        <w:t>，在工作中一旦发现受害人遭遇家庭暴力行为的，应及时向相关部门报告或者向公安机关报警，未尽到责任和义务者，将依法追究其行政责任和法律责任。</w:t>
      </w:r>
    </w:p>
    <w:p w:rsidR="00E73CE7" w:rsidRDefault="00E73CE7" w:rsidP="00E73CE7">
      <w:pPr>
        <w:spacing w:line="254" w:lineRule="auto"/>
        <w:ind w:firstLineChars="200" w:firstLine="420"/>
      </w:pPr>
      <w:r>
        <w:rPr>
          <w:rFonts w:hint="eastAsia"/>
        </w:rPr>
        <w:t>对于这部《条例》立法建议稿，受邀参加座谈会的医疗、教育、司法、民政、社区等各职能部门、社会各界专业人士和代表，分别提出了意见和建议。来自省卫计委的于冰说，一女子遭遇丈夫的家庭暴力受伤，后来到西安市内某医院就诊，医生发现后及时报警，伤者的丈夫受到公安机关的依法处理。谁料，伤者夫妇事后和好，多次质问医生有什么权利干预他们家庭并报警，要求医院承担其丈夫被公安机关拘留期间造成的损失。她认为，医务人员只要做好病人就诊过程中的医疗记录就行。对此，《条例》的起草者张伟说，《条例》经过修改、完善、审议通过和正式颁布实施后，就赋予了医务人员这些法律义务和责任，将来再不会出现“好心没好报”的现象了。</w:t>
      </w:r>
    </w:p>
    <w:p w:rsidR="00E73CE7" w:rsidRDefault="00E73CE7" w:rsidP="00E73CE7">
      <w:pPr>
        <w:spacing w:line="254" w:lineRule="auto"/>
        <w:ind w:firstLineChars="200" w:firstLine="420"/>
        <w:rPr>
          <w:rFonts w:hint="eastAsia"/>
        </w:rPr>
      </w:pPr>
      <w:r>
        <w:rPr>
          <w:rFonts w:hint="eastAsia"/>
        </w:rPr>
        <w:t>据了解，根据我省</w:t>
      </w:r>
      <w:r>
        <w:t>2010</w:t>
      </w:r>
      <w:r>
        <w:t>年开展的第三期中国妇女社会地位调查数据显示，在整个婚姻生活中遭受过配偶不同形式家暴的女性占</w:t>
      </w:r>
      <w:r>
        <w:t>26.4%</w:t>
      </w:r>
      <w:r>
        <w:t>，其中农村女性遭受家暴的比例是城市女性的</w:t>
      </w:r>
      <w:r>
        <w:t>2-3</w:t>
      </w:r>
      <w:r>
        <w:t>倍多。从受暴对象看，妇女占到</w:t>
      </w:r>
      <w:r>
        <w:t>90%</w:t>
      </w:r>
      <w:r>
        <w:t>以上，老人占到</w:t>
      </w:r>
      <w:r>
        <w:t>4%</w:t>
      </w:r>
      <w:r>
        <w:t>，儿童占到</w:t>
      </w:r>
      <w:r>
        <w:t>3.3%</w:t>
      </w:r>
      <w:r>
        <w:t>。从妇联系统</w:t>
      </w:r>
      <w:r>
        <w:t>2003</w:t>
      </w:r>
      <w:r>
        <w:t>年以来信访统计数据来看，近十年来，全省县以上妇联受理各类家庭暴力投诉</w:t>
      </w:r>
      <w:r>
        <w:t>2</w:t>
      </w:r>
      <w:r>
        <w:t>万多件次，年均</w:t>
      </w:r>
      <w:r>
        <w:t>2000</w:t>
      </w:r>
      <w:r>
        <w:t>多件次，占婚姻家庭权益类投诉将近一半的比例。目前已经出炉的《陕西省预防和制止家庭暴力条例》</w:t>
      </w:r>
      <w:r>
        <w:t>(</w:t>
      </w:r>
      <w:r>
        <w:t>立法建议稿</w:t>
      </w:r>
      <w:r>
        <w:t>)</w:t>
      </w:r>
      <w:r>
        <w:t>，标志着我省从源头上参与反家庭暴力立法工作向前迈了一</w:t>
      </w:r>
      <w:r>
        <w:rPr>
          <w:rFonts w:hint="eastAsia"/>
        </w:rPr>
        <w:t>大步。</w:t>
      </w:r>
    </w:p>
    <w:p w:rsidR="00E73CE7" w:rsidRDefault="00E73CE7" w:rsidP="00E73CE7">
      <w:pPr>
        <w:spacing w:line="254" w:lineRule="auto"/>
        <w:ind w:firstLineChars="200" w:firstLine="420"/>
        <w:rPr>
          <w:rFonts w:hint="eastAsia"/>
        </w:rPr>
      </w:pPr>
      <w:r w:rsidRPr="00237964">
        <w:rPr>
          <w:rFonts w:hint="eastAsia"/>
        </w:rPr>
        <w:t>记者</w:t>
      </w:r>
      <w:r w:rsidRPr="00237964">
        <w:t xml:space="preserve"> </w:t>
      </w:r>
      <w:r w:rsidRPr="00237964">
        <w:t>赵丽莉</w:t>
      </w:r>
      <w:r w:rsidRPr="00237964">
        <w:t xml:space="preserve"> </w:t>
      </w:r>
      <w:r w:rsidRPr="00237964">
        <w:t>郑伊琛</w:t>
      </w:r>
    </w:p>
    <w:p w:rsidR="00E73CE7" w:rsidRDefault="00E73CE7" w:rsidP="00E73CE7">
      <w:pPr>
        <w:spacing w:line="254" w:lineRule="auto"/>
        <w:ind w:firstLineChars="200" w:firstLine="420"/>
        <w:jc w:val="right"/>
        <w:rPr>
          <w:rFonts w:hint="eastAsia"/>
        </w:rPr>
      </w:pPr>
      <w:r w:rsidRPr="00237964">
        <w:rPr>
          <w:rFonts w:hint="eastAsia"/>
        </w:rPr>
        <w:t>三秦都市报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4"/>
        </w:smartTagPr>
        <w:r>
          <w:rPr>
            <w:rFonts w:hint="eastAsia"/>
          </w:rPr>
          <w:t>2014-12-3</w:t>
        </w:r>
      </w:smartTag>
    </w:p>
    <w:p w:rsidR="00E73CE7" w:rsidRDefault="00E73CE7" w:rsidP="00DC1E30">
      <w:pPr>
        <w:sectPr w:rsidR="00E73CE7" w:rsidSect="00DC1E3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616C7" w:rsidRDefault="003616C7"/>
    <w:sectPr w:rsidR="0036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CE7"/>
    <w:rsid w:val="003616C7"/>
    <w:rsid w:val="00E7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73CE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3CE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73CE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2022-07-13T06:41:00Z</dcterms:created>
</cp:coreProperties>
</file>