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25FF" w:rsidRDefault="000B25FF" w:rsidP="00011BB1">
      <w:pPr>
        <w:pStyle w:val="1"/>
        <w:rPr>
          <w:rFonts w:hint="eastAsia"/>
        </w:rPr>
      </w:pPr>
      <w:r w:rsidRPr="00011BB1">
        <w:rPr>
          <w:rFonts w:hint="eastAsia"/>
        </w:rPr>
        <w:t>新形势下基层妇联工作现状调查报告</w:t>
      </w:r>
    </w:p>
    <w:p w:rsidR="000B25FF" w:rsidRDefault="000B25FF" w:rsidP="000B25FF">
      <w:pPr>
        <w:ind w:firstLineChars="200" w:firstLine="420"/>
      </w:pPr>
      <w:r w:rsidRPr="00011BB1">
        <w:rPr>
          <w:rFonts w:hint="eastAsia"/>
        </w:rPr>
        <w:t>改革开放三十余年来，随着我国政治、经济飞速猛进的发展，社会各方面已发生了翻天覆地的变化，基层妇联工作也已经进入了新的发展阶段。面对日新月异的社会环境，基层妇联工作日趋社会化、多样化和复杂化，这对基层妇联一贯的工作模式和运行机制提出了严峻的挑战，基层妇联工作该如何在实践中求突破，在创新中求发展逐步成为妇联组织必须面对的一个重要而严峻的课题。十六大报告中</w:t>
      </w:r>
      <w:r>
        <w:rPr>
          <w:rFonts w:hint="eastAsia"/>
        </w:rPr>
        <w:t>曾</w:t>
      </w:r>
      <w:r w:rsidRPr="00011BB1">
        <w:rPr>
          <w:rFonts w:hint="eastAsia"/>
        </w:rPr>
        <w:t>指出：“创新是一个民族进步的灵魂，是一个国家兴旺发达的不竭动力，也是一个政党永葆生机的源泉。”可以说，创新同样是基层妇联工作开展的灵魂和动力，这就要求我们在新的形势和任务下，依据基层妇联工作的基本规律，不断地突破和创新，寻求一种与社会形势相适应，与妇女发展相贴近的更为科学、有效的运行机制，充分调动一切可能的力量和手段为妇女儿童事业的发展服务。</w:t>
      </w:r>
      <w:r w:rsidRPr="00011BB1">
        <w:t xml:space="preserve"> </w:t>
      </w:r>
      <w:r w:rsidRPr="00011BB1">
        <w:t>一、新形势下基层妇联工作现状综述</w:t>
      </w:r>
      <w:r w:rsidRPr="00011BB1">
        <w:t xml:space="preserve"> </w:t>
      </w:r>
      <w:r w:rsidRPr="00011BB1">
        <w:t>基层妇联是与妇女联系最直接、最密切的妇联组织，是妇联全部工作的基础和增强活力的源泉，其职能作用的发挥程度关系到妇女工作的成效，更关系到基层经济和社会发展问题。随着社会的发展，基层妇联也随之发生了变化。主要表现为：</w:t>
      </w:r>
      <w:r w:rsidRPr="00011BB1">
        <w:t xml:space="preserve"> </w:t>
      </w:r>
      <w:r w:rsidRPr="00011BB1">
        <w:t>一是整体素质的变化。在各级政府的重视和支持下，基层妇联组织不断充实，整</w:t>
      </w:r>
      <w:r w:rsidRPr="00011BB1">
        <w:rPr>
          <w:rFonts w:hint="eastAsia"/>
        </w:rPr>
        <w:t>体素质普遍提高，改变了以往妇联干部年龄偏大、知识层次偏低的现状。</w:t>
      </w:r>
      <w:r w:rsidRPr="00011BB1">
        <w:t xml:space="preserve"> </w:t>
      </w:r>
      <w:r w:rsidRPr="00011BB1">
        <w:t>二是工作水平的变化。基层妇联组织以调动妇女参与社会建设的积极性为重点，改变了以往妇联工作只停留在表面功夫、无法深层次开展工作的现状。</w:t>
      </w:r>
      <w:r w:rsidRPr="00011BB1">
        <w:t xml:space="preserve"> </w:t>
      </w:r>
      <w:r w:rsidRPr="00011BB1">
        <w:t>三是工作能力的变化。随着基层妇联组织的不断调整、充实和提高，妇联干部积极进行参政议政，改变了以往妇联工作有形式无内容、有理论没实践的现状。</w:t>
      </w:r>
      <w:r w:rsidRPr="00011BB1">
        <w:t xml:space="preserve"> </w:t>
      </w:r>
      <w:r w:rsidRPr="00011BB1">
        <w:t>四是工作方式的变化。基层妇联工作的开展能够根据实际采取多种方式、方法进行，基本有了多样化的雏形，改变了以往妇联工作单一、</w:t>
      </w:r>
      <w:r w:rsidRPr="00011BB1">
        <w:t>“</w:t>
      </w:r>
      <w:r w:rsidRPr="00011BB1">
        <w:t>一刀切</w:t>
      </w:r>
      <w:r w:rsidRPr="00011BB1">
        <w:t>”</w:t>
      </w:r>
      <w:r w:rsidRPr="00011BB1">
        <w:t>工作模式的现状。</w:t>
      </w:r>
      <w:r w:rsidRPr="00011BB1">
        <w:t xml:space="preserve"> </w:t>
      </w:r>
      <w:r w:rsidRPr="00011BB1">
        <w:t>总的来说，新形势下的基层</w:t>
      </w:r>
      <w:r w:rsidRPr="00011BB1">
        <w:rPr>
          <w:rFonts w:hint="eastAsia"/>
        </w:rPr>
        <w:t>妇联能够积极创新工作模式，组织开展贴近群众生活、倡导社会文明新风的群众性活动；也能够充分调动广大妇女参与经济、政治、文化和社会建设的积极性与创造性，得到妇女群众的拥护和支持。</w:t>
      </w:r>
      <w:r w:rsidRPr="00011BB1">
        <w:t xml:space="preserve"> </w:t>
      </w:r>
      <w:r w:rsidRPr="00011BB1">
        <w:t>就目前情况来看，基层妇联工作虽然取得了一定的成绩，但是从科学发展、和谐发展的角度来看，其工作模式和工作运行机制依旧不能适应新形势的发展，存在不容忽视的问题亟待解决。主要表现为：</w:t>
      </w:r>
      <w:r w:rsidRPr="00011BB1">
        <w:t xml:space="preserve"> </w:t>
      </w:r>
      <w:r w:rsidRPr="00011BB1">
        <w:t>一是基层组织建设发展不平衡。妇联基层组织是妇联工作开展的基础，是党的基层组织建设的一个有机组成部分，其发展状况与当地党委重视程度、经济发展水平等因素密切相关。经济基础好，党委、政府较为重视，妇联干部的配备、任用等政治待遇就</w:t>
      </w:r>
      <w:r w:rsidRPr="00011BB1">
        <w:rPr>
          <w:rFonts w:hint="eastAsia"/>
        </w:rPr>
        <w:t>落实得较好，相应的妇联工作就较有成效。反之，妇联工作就不能有效开展，甚至没有开展。</w:t>
      </w:r>
      <w:r w:rsidRPr="00011BB1">
        <w:t xml:space="preserve"> </w:t>
      </w:r>
      <w:r w:rsidRPr="00011BB1">
        <w:t>二是妇联干部队伍整体素质有待提高。妇联队伍的整体素质是妇联工作水平高低的决定性因素。虽然基层妇联干部的学历层次有了明显提高、年龄结构也在逐步年轻化，但思想观念仍较落后，工作的前瞻性和创新意识不适应新形势、新要求。</w:t>
      </w:r>
      <w:r w:rsidRPr="00011BB1">
        <w:t xml:space="preserve"> </w:t>
      </w:r>
      <w:r w:rsidRPr="00011BB1">
        <w:t>三是基层妇联工作环境和条件有待改善。妇联工作环境和条件是影响工作开展的重要因素。村（居）妇代会主任报酬一般偏低，一定程度上影响了工作积极性；基层妇女干部交流提拔相对较慢，影响妇联队伍的活力。</w:t>
      </w:r>
      <w:r w:rsidRPr="00011BB1">
        <w:t xml:space="preserve"> </w:t>
      </w:r>
      <w:r w:rsidRPr="00011BB1">
        <w:t>四是基层妇联工作经费普</w:t>
      </w:r>
      <w:r w:rsidRPr="00011BB1">
        <w:rPr>
          <w:rFonts w:hint="eastAsia"/>
        </w:rPr>
        <w:t>遍不足。妇联工作经费是其开展工作的重要保障。基层妇联要在提高女性素质及女性维权等方面提供服务，创造条件，都需要有一定的经费作保障。目前基层普遍缺少基本工作经费，导致基层妇联无法顺利开展提高女性素质、家庭文明建设、女性维权等工作，各种活动和培训开展得不够，使妇女工作缺乏生机和活力，有组织无活动的现象比较普遍。</w:t>
      </w:r>
      <w:r w:rsidRPr="00011BB1">
        <w:t xml:space="preserve"> </w:t>
      </w:r>
      <w:r w:rsidRPr="00011BB1">
        <w:t>五是基层妇联组织职能有待加强。从整体上看，基层妇联干部普遍存在兼职现象。由于工作时间、精力有限，妇联工作开展显得力不从心，导致开展工作力度不够，工作水准大打折扣。甚至有的基层妇联工作成为</w:t>
      </w:r>
      <w:r w:rsidRPr="00011BB1">
        <w:t xml:space="preserve"> “</w:t>
      </w:r>
      <w:r w:rsidRPr="00011BB1">
        <w:t>副业</w:t>
      </w:r>
      <w:r w:rsidRPr="00011BB1">
        <w:t>”</w:t>
      </w:r>
      <w:r w:rsidRPr="00011BB1">
        <w:t>，出现</w:t>
      </w:r>
      <w:r w:rsidRPr="00011BB1">
        <w:rPr>
          <w:rFonts w:hint="eastAsia"/>
        </w:rPr>
        <w:t>“专职不专用，兼职不得用”的怪现象，这些均导致妇联工作职能弱化，凝聚力下降。</w:t>
      </w:r>
      <w:r w:rsidRPr="00011BB1">
        <w:t xml:space="preserve"> </w:t>
      </w:r>
      <w:r w:rsidRPr="00011BB1">
        <w:t>二、新形势下基层妇联工作的基本经验</w:t>
      </w:r>
      <w:r w:rsidRPr="00011BB1">
        <w:t xml:space="preserve"> </w:t>
      </w:r>
      <w:r w:rsidRPr="00011BB1">
        <w:t>基层妇联工作能否取得突破性进展，关键在于各级妇联能否围绕党建带妇建工作，以充分发挥妇联基层组织整体功能、提高基层妇联干部整体素质为主旨。宁夏、福建、甘肃等许多地方抓关键、促发展、因地制宜探索出了符合基层特点的新做法、新经验。这些新做法和新经验值得我们去学习和借鉴，归纳起来主要有以下几点</w:t>
      </w:r>
      <w:r w:rsidRPr="00011BB1">
        <w:t>: 1</w:t>
      </w:r>
      <w:r w:rsidRPr="00011BB1">
        <w:t>、</w:t>
      </w:r>
      <w:r w:rsidRPr="00011BB1">
        <w:t>“</w:t>
      </w:r>
      <w:r w:rsidRPr="00011BB1">
        <w:t>党建带妇建</w:t>
      </w:r>
      <w:r w:rsidRPr="00011BB1">
        <w:t>”</w:t>
      </w:r>
      <w:r w:rsidRPr="00011BB1">
        <w:t>，建立工作机制</w:t>
      </w:r>
      <w:r w:rsidRPr="00011BB1">
        <w:t xml:space="preserve"> </w:t>
      </w:r>
      <w:r w:rsidRPr="00011BB1">
        <w:t>一是党委高度重视。各级党委和妇联把妇联基层组织建设纳入基层党组织建设和基层政权建设总体布局，统一规划，同步实施，统一考核，大大推动了基层妇</w:t>
      </w:r>
      <w:r w:rsidRPr="00011BB1">
        <w:rPr>
          <w:rFonts w:hint="eastAsia"/>
        </w:rPr>
        <w:t>联组织的发展。各级党委的重视和支持为妇联基层组织的建设创造了良好的环境。</w:t>
      </w:r>
      <w:r w:rsidRPr="00011BB1">
        <w:t xml:space="preserve"> </w:t>
      </w:r>
      <w:r w:rsidRPr="00011BB1">
        <w:t>二是明确带建内容。各级党委和妇联因地制宜，不断创新</w:t>
      </w:r>
      <w:r w:rsidRPr="00011BB1">
        <w:t>“</w:t>
      </w:r>
      <w:r w:rsidRPr="00011BB1">
        <w:t>党建带妇建</w:t>
      </w:r>
      <w:r w:rsidRPr="00011BB1">
        <w:t>”</w:t>
      </w:r>
      <w:r w:rsidRPr="00011BB1">
        <w:t>工作内容本文章共</w:t>
      </w:r>
      <w:r w:rsidRPr="00011BB1">
        <w:t>2</w:t>
      </w:r>
      <w:r w:rsidRPr="00011BB1">
        <w:t>页，当前在第</w:t>
      </w:r>
      <w:r w:rsidRPr="00011BB1">
        <w:t>2</w:t>
      </w:r>
      <w:r w:rsidRPr="00011BB1">
        <w:t>页</w:t>
      </w:r>
      <w:r w:rsidRPr="00011BB1">
        <w:t xml:space="preserve"> [2] </w:t>
      </w:r>
      <w:r w:rsidRPr="00011BB1">
        <w:t>。一带思想建设。把妇联组织作为妇女思想政治工作的强大阵地。二带组织建设。把妇联基层组织建设作为党的基层组织建设的重要组成部分。三带班子建设。提高基层妇联领导班子的战斗力。四带队伍建设。把妇联干部队伍建设作为党的干部队伍建设的重要组成部分。五带阵地建设。把为妇女儿童服务的场所和设施建设列入经济社会发展总体规划。</w:t>
      </w:r>
      <w:r w:rsidRPr="00011BB1">
        <w:t xml:space="preserve"> </w:t>
      </w:r>
      <w:r w:rsidRPr="00011BB1">
        <w:t>三是规范化、制度化</w:t>
      </w:r>
      <w:r w:rsidRPr="00011BB1">
        <w:rPr>
          <w:rFonts w:hint="eastAsia"/>
        </w:rPr>
        <w:t>。各级党委和妇联把“党建带妇建”的成功经验用文件的形式固定下来</w:t>
      </w:r>
      <w:r w:rsidRPr="00011BB1">
        <w:t>,</w:t>
      </w:r>
      <w:r w:rsidRPr="00011BB1">
        <w:t>总结推广。</w:t>
      </w:r>
      <w:r w:rsidRPr="00011BB1">
        <w:t xml:space="preserve"> 2</w:t>
      </w:r>
      <w:r w:rsidRPr="00011BB1">
        <w:t>、借助党政资源，提高工作水平</w:t>
      </w:r>
      <w:r w:rsidRPr="00011BB1">
        <w:t xml:space="preserve"> </w:t>
      </w:r>
      <w:r w:rsidRPr="00011BB1">
        <w:t>抓住乡镇、街道、社区和村</w:t>
      </w:r>
      <w:r w:rsidRPr="00011BB1">
        <w:t>“</w:t>
      </w:r>
      <w:r w:rsidRPr="00011BB1">
        <w:t>两委</w:t>
      </w:r>
      <w:r w:rsidRPr="00011BB1">
        <w:t>”</w:t>
      </w:r>
      <w:r w:rsidRPr="00011BB1">
        <w:t>换届的有利时机，选拔高素质干部充实妇联基层干部队伍。有的地方，基层党政一把手兼任妇联主席。这种干部配置有利于把妇联工作列入党政工作议事日程。这样有利于把妇联工作融入渗透到党政各项工作中去。妇联的工作做到哪里，党组织的温暖就送到哪里，社区的服务就覆盖到哪里。妇联工作和社区党政工作、妇联工作和农村党政工作有机地融为一体，相互促进，相得益彰，妇联基层组织服务大局、服务妇女的能</w:t>
      </w:r>
      <w:r w:rsidRPr="00011BB1">
        <w:rPr>
          <w:rFonts w:hint="eastAsia"/>
        </w:rPr>
        <w:t>力大大增强。</w:t>
      </w:r>
      <w:r w:rsidRPr="00011BB1">
        <w:t xml:space="preserve"> 3</w:t>
      </w:r>
      <w:r w:rsidRPr="00011BB1">
        <w:t>、依托项目运作，</w:t>
      </w:r>
    </w:p>
    <w:p w:rsidR="000B25FF" w:rsidRDefault="000B25FF" w:rsidP="000B25FF">
      <w:pPr>
        <w:ind w:firstLineChars="200" w:firstLine="420"/>
        <w:rPr>
          <w:rFonts w:hint="eastAsia"/>
        </w:rPr>
      </w:pPr>
      <w:r>
        <w:t>激发工作活力</w:t>
      </w:r>
      <w:r>
        <w:t xml:space="preserve"> </w:t>
      </w:r>
      <w:r>
        <w:t>坚持一手抓发展、一手抓维权的工作方针，充分发挥项目的带动作用，在服务大局、服务妇女、服务基层的实践中焕发出新的活力。例如实施小额信贷扶贫、</w:t>
      </w:r>
      <w:r>
        <w:t>“</w:t>
      </w:r>
      <w:r>
        <w:t>母亲健康快车</w:t>
      </w:r>
      <w:r>
        <w:t>”</w:t>
      </w:r>
      <w:r>
        <w:t>、</w:t>
      </w:r>
      <w:r>
        <w:t>“</w:t>
      </w:r>
      <w:r>
        <w:t>春蕾计划</w:t>
      </w:r>
      <w:r>
        <w:t>”</w:t>
      </w:r>
      <w:r>
        <w:t>捐资助学工程、</w:t>
      </w:r>
      <w:r>
        <w:t>“</w:t>
      </w:r>
      <w:r>
        <w:t>三八绿色工程</w:t>
      </w:r>
      <w:r>
        <w:t>”</w:t>
      </w:r>
      <w:r>
        <w:t>等项目；深入开展</w:t>
      </w:r>
      <w:r>
        <w:t>“</w:t>
      </w:r>
      <w:r>
        <w:t>巾帼示范村</w:t>
      </w:r>
      <w:r>
        <w:t>”</w:t>
      </w:r>
      <w:r>
        <w:t>创建、</w:t>
      </w:r>
      <w:r>
        <w:t>“</w:t>
      </w:r>
      <w:r>
        <w:t>企村互动</w:t>
      </w:r>
      <w:r>
        <w:t>”</w:t>
      </w:r>
      <w:r>
        <w:t>、</w:t>
      </w:r>
      <w:r>
        <w:t>“</w:t>
      </w:r>
      <w:r>
        <w:t>岗村互动</w:t>
      </w:r>
      <w:r>
        <w:t>”</w:t>
      </w:r>
      <w:r>
        <w:t>、</w:t>
      </w:r>
      <w:r>
        <w:t>“</w:t>
      </w:r>
      <w:r>
        <w:t>春风送岗位</w:t>
      </w:r>
      <w:r>
        <w:t>”</w:t>
      </w:r>
      <w:r>
        <w:t>等活动。通过妇女项目、主体活动、品牌活动、传统活动、特色活动，充分发挥了妇联组织的独特作用，激发妇联工作的活力，提高了妇联基层组织的吸引力和凝聚力。</w:t>
      </w:r>
      <w:r>
        <w:t xml:space="preserve"> 4</w:t>
      </w:r>
      <w:r>
        <w:t>、规范载体建设，增强工作后劲</w:t>
      </w:r>
      <w:r>
        <w:t xml:space="preserve"> </w:t>
      </w:r>
      <w:r>
        <w:t>坚持立足实际，创新载体，强化服务，激发</w:t>
      </w:r>
      <w:r>
        <w:rPr>
          <w:rFonts w:hint="eastAsia"/>
        </w:rPr>
        <w:t>妇联基层组织的生机和活力。例如在全辖区范围内开展以“争当优秀妇联干部，创建先进妇联组织”为主要内容的创先争优活动。这能够有效地激发基层妇联组织和妇女干部爱岗敬业、勇于开拓的精神，大大增强基层组织的活力和妇联工作的后劲。</w:t>
      </w:r>
      <w:r>
        <w:t xml:space="preserve"> 5</w:t>
      </w:r>
      <w:r>
        <w:t>、加强制度建设，保障工作标准</w:t>
      </w:r>
      <w:r>
        <w:t xml:space="preserve"> </w:t>
      </w:r>
      <w:r>
        <w:t>规范健全的制度，对妇联工作有序开展有十分重要的作用。加强组织制度建设，努力提高基层组织规范化管理水平，一方面要按照《中华全国妇女联合会章程》和基层妇联组织有关工作条例规定，按时召开妇女代表大会进行换届，并建立健全执委会。另一方面要普遍建立和完善学习培训制度、会</w:t>
      </w:r>
      <w:r>
        <w:rPr>
          <w:rFonts w:hint="eastAsia"/>
        </w:rPr>
        <w:t>议制度、信访制度、目标考核制度、代表联系制度和执委工作制度。规范的制度使妇联基层组织运转有秩序，行动有规章，管理上水平。</w:t>
      </w:r>
      <w:r>
        <w:t xml:space="preserve"> </w:t>
      </w:r>
      <w:r>
        <w:t>三、新形势下基层妇联工作创新思路探索</w:t>
      </w:r>
      <w:r>
        <w:t xml:space="preserve"> “</w:t>
      </w:r>
      <w:r>
        <w:t>创新</w:t>
      </w:r>
      <w:r>
        <w:t>”</w:t>
      </w:r>
      <w:r>
        <w:t>，顾名思义就是创造新的。创新就是要不断研究新情况、解决新问题。既要继承妇联工作的优良传统，又要结合新的实际，有新的发展；既要坚定不移地贯彻执行上级的指示精神，又要在新的实践中不断创造出新的经验。新形势下的基层妇联工作该如何创新呢？根据调研的实际情况，我认为应该做到以下几点：</w:t>
      </w:r>
      <w:r>
        <w:t xml:space="preserve"> 1</w:t>
      </w:r>
      <w:r>
        <w:t>、坚持实事求是，选准创新定位</w:t>
      </w:r>
      <w:r>
        <w:t xml:space="preserve"> </w:t>
      </w:r>
      <w:r>
        <w:t>新形势下的基层妇联工作可谓是纷繁复杂</w:t>
      </w:r>
      <w:r>
        <w:rPr>
          <w:rFonts w:hint="eastAsia"/>
        </w:rPr>
        <w:t>，这就要求我们要坚持实事就是，选准创新定位。在实际工作中，我们应该</w:t>
      </w:r>
      <w:r w:rsidRPr="00011BB1">
        <w:rPr>
          <w:rFonts w:hint="eastAsia"/>
        </w:rPr>
        <w:t>把创新的着眼点放在本职工作上，针对分管的工作去创新。开展创新要顺应形势，明确方向。这个形势和方向就是时代的发展、上级的要求和妇女群众的需求，所以创新要做到宏观上把握、微观上深入。如果定位不准确，脱离了妇女的实际需要，我们的工作再有创意，也会失去实际意义。</w:t>
      </w:r>
      <w:r w:rsidRPr="00011BB1">
        <w:t xml:space="preserve"> 2</w:t>
      </w:r>
      <w:r w:rsidRPr="00011BB1">
        <w:t>、抓住主要问题，选准创新目标</w:t>
      </w:r>
      <w:r w:rsidRPr="00011BB1">
        <w:t xml:space="preserve"> </w:t>
      </w:r>
      <w:r w:rsidRPr="00011BB1">
        <w:t>面对新形势下千头万绪的基层妇联工作，遇到的问题是多种多样的，这就要求我们抓住主要问题，选准创新的目标和入切口。在实际工作中，我们应该把创新的落脚点放在最主要和最重点的问题上。主要问题就是工作的主要矛盾，抓往了主要矛盾，一切问</w:t>
      </w:r>
      <w:r w:rsidRPr="00011BB1">
        <w:rPr>
          <w:rFonts w:hint="eastAsia"/>
        </w:rPr>
        <w:t>题也就迎刃而解。创新是一项无止境的工作，需要不断地在实践中检验。因此，我们要善于研究和分析问题，为再创新打下基础。</w:t>
      </w:r>
      <w:r w:rsidRPr="00011BB1">
        <w:t xml:space="preserve"> 3</w:t>
      </w:r>
      <w:r w:rsidRPr="00011BB1">
        <w:t>、坚持科学态度，选准创新思路</w:t>
      </w:r>
      <w:r w:rsidRPr="00011BB1">
        <w:t xml:space="preserve"> </w:t>
      </w:r>
      <w:r w:rsidRPr="00011BB1">
        <w:t>新形势下的基层妇联工作有其发展的规律，这就要求我们坚持科学的态度，从实际出发，遵循客观规律，按照客观规律办事，选准创新的思路。在实际工作中，从许多地方实践的宝贵经验来看，创新工作既要有热情，又要从实际出发，客观地做出科学决策。</w:t>
      </w:r>
      <w:r w:rsidRPr="00011BB1">
        <w:t xml:space="preserve"> 4</w:t>
      </w:r>
      <w:r w:rsidRPr="00011BB1">
        <w:t>、做好战略部署，选准创新方法</w:t>
      </w:r>
      <w:r w:rsidRPr="00011BB1">
        <w:t xml:space="preserve"> </w:t>
      </w:r>
      <w:r w:rsidRPr="00011BB1">
        <w:t>新形势下的基层妇联工作也如其他工作一样，需要我们做好战略部署，做好具有创新性的策划方案，选准创新的方式、</w:t>
      </w:r>
      <w:r w:rsidRPr="00011BB1">
        <w:rPr>
          <w:rFonts w:hint="eastAsia"/>
        </w:rPr>
        <w:t>方法。在实际工作中，创新的策划方案至关重要，组织实施是创新的一个实质性的环节。实施创新是一项严谨的工作，因此要制定一个详细的方案，避免工作的随意性。在这一阶段中，要抓住以下几个环节：一是要认真的按计划落实，并做到有条不紊；二是要积极实践，使创新成果在实际工作中得到应用；三是要及时总结经验，使创新工作不断完善。</w:t>
      </w:r>
      <w:r w:rsidRPr="00011BB1">
        <w:t xml:space="preserve"> </w:t>
      </w:r>
      <w:r w:rsidRPr="00011BB1">
        <w:t>四、新形势下基层妇联工作的建议</w:t>
      </w:r>
      <w:r w:rsidRPr="00011BB1">
        <w:t xml:space="preserve"> </w:t>
      </w:r>
      <w:r w:rsidRPr="00011BB1">
        <w:t>为了更好地适应形势发展的需要，围绕新形势下基层妇联工作的现状，坚持创新地开展妇联工作，根据调研的实际情况，提出如下建议以供参考。</w:t>
      </w:r>
      <w:r w:rsidRPr="00011BB1">
        <w:t xml:space="preserve"> 1</w:t>
      </w:r>
      <w:r w:rsidRPr="00011BB1">
        <w:t>、建立考核督查机制，为基层妇联工作营</w:t>
      </w:r>
      <w:r w:rsidRPr="00011BB1">
        <w:rPr>
          <w:rFonts w:hint="eastAsia"/>
        </w:rPr>
        <w:t>造良好环境</w:t>
      </w:r>
      <w:r w:rsidRPr="00011BB1">
        <w:t xml:space="preserve"> </w:t>
      </w:r>
      <w:r w:rsidRPr="00011BB1">
        <w:t>妇女发展是综合全面的发展，妇女权益的维护也涉及教育、</w:t>
      </w:r>
      <w:r w:rsidRPr="00011BB1">
        <w:rPr>
          <w:rFonts w:hint="eastAsia"/>
        </w:rPr>
        <w:t>参政、卫生、科技、环境等多个方面。维护妇女儿童权益、满足妇女发展需求不仅是妇联的责任，也是全社会的责任。以往，基层妇联组织虽然在协调有关职能部门共同推动妇女发展进步方面进行了一定的努力和尝试，也取得了一定的成效。但归根结底，基层妇联作为群众团体，被排除在政府行政管理系统和运行机制之外，要想通过自身功能和力量有效调动政府职能来促进妇女发展难度很大。要理顺关系、畅通渠道，使职能部门从被动协调到主动发挥作用，就必须从行政系统的管理层入手，争取行政决策中心的重视和支持，把妇女儿童工作纳入党委、政府的管理运行系统。只有这样，各有关部门的职能作用才能得到充分发挥，妇女儿童发展需求才能充分满足。</w:t>
      </w:r>
      <w:r w:rsidRPr="00011BB1">
        <w:t xml:space="preserve"> 2</w:t>
      </w:r>
      <w:r w:rsidRPr="00011BB1">
        <w:t>、运用社会协调机制，为基层妇联工作提供有效保障</w:t>
      </w:r>
      <w:r w:rsidRPr="00011BB1">
        <w:t xml:space="preserve"> </w:t>
      </w:r>
      <w:r w:rsidRPr="00011BB1">
        <w:t>党委政府重视支持、职能部门主动配合的妇女工作大环境形成后，还需要各级妇联组织充分发挥桥梁纽带作用，建立社会协调沟通机制，在妇女需求与部门职能之间建立直接有效的联系，能够使职能部门资源与妇女工作得到紧密结合，极大地推动基层妇联工作的开展。这样一是为基层妇联工作提供人力资源的保障；二是为基层妇联工作提供财力、物力资源保障；三是为基层妇联工作提供法律资源保障。</w:t>
      </w:r>
      <w:r w:rsidRPr="00011BB1">
        <w:t xml:space="preserve"> 3</w:t>
      </w:r>
      <w:r w:rsidRPr="00011BB1">
        <w:t>、完善代表联系制度，为基</w:t>
      </w:r>
      <w:r w:rsidRPr="00011BB1">
        <w:rPr>
          <w:rFonts w:hint="eastAsia"/>
        </w:rPr>
        <w:t>层妇联工作挖掘内部资源</w:t>
      </w:r>
      <w:r w:rsidRPr="00011BB1">
        <w:t xml:space="preserve"> </w:t>
      </w:r>
      <w:r w:rsidRPr="00011BB1">
        <w:t>在调动社会资源推动妇女发展的同时</w:t>
      </w:r>
      <w:r w:rsidRPr="00011BB1">
        <w:t>,</w:t>
      </w:r>
      <w:r w:rsidRPr="00011BB1">
        <w:t>我们也应该注意到妇女群体内部也蕴藏着推动自身进步的强大力量。妇女的发展呈现出层次性、多样性和多取向性，充分挖掘群体内部资源，实现不同阶层、不同界别妇女互相帮助、取长补短，也是推动妇女发展的一种有效途径。其在调动妇女群体内部资源服务妇女方面大有潜力可挖。首先，代表联系制可以提高妇女工作对象的广度，使妇女工作触角能够最大限度地渗透到妇女群众中去。其次，代表联系制可以增强妇女工作的有效性和针对性，便于妇联组织统筹安排，有针对性确定工作重点。第三，代表联系制</w:t>
      </w:r>
      <w:r w:rsidRPr="00011BB1">
        <w:rPr>
          <w:rFonts w:hint="eastAsia"/>
        </w:rPr>
        <w:t>可以实现不同阶层妇女的优势互补，基层妇女代表多为普通妇女群众，可</w:t>
      </w:r>
      <w:r w:rsidRPr="00875228">
        <w:rPr>
          <w:rFonts w:hint="eastAsia"/>
        </w:rPr>
        <w:t>以及时掌握民情民意，并能够运用自身特长和所掌握有限资源，为妇女群众办实事。</w:t>
      </w:r>
      <w:r w:rsidRPr="00875228">
        <w:t xml:space="preserve"> 4</w:t>
      </w:r>
      <w:r w:rsidRPr="00875228">
        <w:t>、落实目标管理机制，为基层妇联工作提高运行效能</w:t>
      </w:r>
      <w:r w:rsidRPr="00875228">
        <w:t xml:space="preserve"> </w:t>
      </w:r>
      <w:r w:rsidRPr="00875228">
        <w:t>妇联组织作为维护妇女儿童合法权益，推动妇女全面发展的主体力量，其整体运行效能高低，直接影响着妇女发展需求的满足度，决定着妇女事业的发展程度。要提高工作效能，就面临着一个管理问题。这就要求转变管理方式和工作方法，对妇联工作实施目标管理。按照</w:t>
      </w:r>
      <w:r w:rsidRPr="00875228">
        <w:t>“</w:t>
      </w:r>
      <w:r w:rsidRPr="00875228">
        <w:t>确立目标</w:t>
      </w:r>
      <w:r w:rsidRPr="00875228">
        <w:t>―</w:t>
      </w:r>
      <w:r w:rsidRPr="00875228">
        <w:t>分解目标</w:t>
      </w:r>
      <w:r w:rsidRPr="00875228">
        <w:t>―</w:t>
      </w:r>
      <w:r w:rsidRPr="00875228">
        <w:t>组织实施</w:t>
      </w:r>
      <w:r w:rsidRPr="00875228">
        <w:t>―</w:t>
      </w:r>
      <w:r w:rsidRPr="00875228">
        <w:t>考核奖励</w:t>
      </w:r>
      <w:r w:rsidRPr="00875228">
        <w:t>”</w:t>
      </w:r>
      <w:r w:rsidRPr="00875228">
        <w:t>的目标管理程序，自上而上地建立目标管理体系，这样就可以促进妇联整体工作水平的不断提高。在目标管理机制的运行</w:t>
      </w:r>
      <w:r w:rsidRPr="00875228">
        <w:rPr>
          <w:rFonts w:hint="eastAsia"/>
        </w:rPr>
        <w:t>过程中，我们要着重把握以下几点：一是系统性。各级妇联及机关各部室由主要负责人组织制订分目标，每位同志根据岗位职责和部门目标制订个人目标，使总目标与分目标形成一个相互依存、不可分割的整体。二是可操作性。本着把妇联工作由虚变实，由软任务变成硬指标的原则，尽可能把目标细化、量化、具体化，以易于检查和考核。三是创新性。大力鼓励支持创新，在目标考核办法中，专门设立工作创新加分项，激励各级将创新理念渗透到工作中，以改革的精神和科学的态度研究新情况、解决新问题、探索新经验，增强妇女工作的生机和活力，不断实现妇女工作的新发展。</w:t>
      </w:r>
      <w:r w:rsidRPr="00875228">
        <w:t xml:space="preserve"> </w:t>
      </w:r>
      <w:r w:rsidRPr="00875228">
        <w:t>做好新形势下的基层妇联工作责任重大，意义深远。加强基层妇联组织建设，促进妇女事业的长足发展，是时代和社会赋予我们的职责，也是妇女自身发展的需要。我们深信并期待，在各级党委、政府的进一步重视支持下，在各级妇联组织和广大妇女群众的有效作为和积极参与中，基层妇女工作必将得到持续、快速、健康的发展。</w:t>
      </w:r>
    </w:p>
    <w:p w:rsidR="000B25FF" w:rsidRDefault="000B25FF" w:rsidP="000B25FF">
      <w:pPr>
        <w:ind w:firstLineChars="200" w:firstLine="420"/>
        <w:rPr>
          <w:rFonts w:hint="eastAsia"/>
        </w:rPr>
      </w:pPr>
      <w:r w:rsidRPr="00875228">
        <w:rPr>
          <w:rFonts w:hint="eastAsia"/>
        </w:rPr>
        <w:t>作者：雪域</w:t>
      </w:r>
    </w:p>
    <w:p w:rsidR="000B25FF" w:rsidRDefault="000B25FF" w:rsidP="000B25FF">
      <w:pPr>
        <w:ind w:firstLineChars="200" w:firstLine="420"/>
        <w:jc w:val="right"/>
        <w:rPr>
          <w:rFonts w:hint="eastAsia"/>
        </w:rPr>
      </w:pPr>
      <w:r w:rsidRPr="00875228">
        <w:rPr>
          <w:rFonts w:hint="eastAsia"/>
        </w:rPr>
        <w:t>思想汇报范文网</w:t>
      </w:r>
      <w:smartTag w:uri="urn:schemas-microsoft-com:office:smarttags" w:element="chsdate">
        <w:smartTagPr>
          <w:attr w:name="Year" w:val="2014"/>
          <w:attr w:name="Month" w:val="12"/>
          <w:attr w:name="Day" w:val="18"/>
          <w:attr w:name="IsLunarDate" w:val="False"/>
          <w:attr w:name="IsROCDate" w:val="False"/>
        </w:smartTagPr>
        <w:r>
          <w:rPr>
            <w:rFonts w:hint="eastAsia"/>
          </w:rPr>
          <w:t>2014-12-18</w:t>
        </w:r>
      </w:smartTag>
    </w:p>
    <w:p w:rsidR="000B25FF" w:rsidRDefault="000B25FF" w:rsidP="00B80539">
      <w:pPr>
        <w:sectPr w:rsidR="000B25FF" w:rsidSect="00B80539">
          <w:type w:val="continuous"/>
          <w:pgSz w:w="11906" w:h="16838" w:code="9"/>
          <w:pgMar w:top="1644" w:right="1236" w:bottom="1418" w:left="1814" w:header="851" w:footer="907" w:gutter="0"/>
          <w:pgNumType w:start="1"/>
          <w:cols w:space="425"/>
          <w:docGrid w:type="lines" w:linePitch="341" w:charSpace="2373"/>
        </w:sectPr>
      </w:pPr>
    </w:p>
    <w:p w:rsidR="003B5095" w:rsidRDefault="003B5095"/>
    <w:sectPr w:rsidR="003B509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B25FF"/>
    <w:rsid w:val="000B25FF"/>
    <w:rsid w:val="003B50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B25F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B25FF"/>
    <w:rPr>
      <w:rFonts w:ascii="黑体" w:eastAsia="黑体" w:hAnsi="宋体" w:cs="Times New Roman"/>
      <w:b/>
      <w:kern w:val="36"/>
      <w:sz w:val="32"/>
      <w:szCs w:val="32"/>
    </w:rPr>
  </w:style>
  <w:style w:type="paragraph" w:customStyle="1" w:styleId="Char2CharCharChar">
    <w:name w:val="Char2 Char Char Char"/>
    <w:basedOn w:val="a"/>
    <w:autoRedefine/>
    <w:rsid w:val="000B25F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818</Words>
  <Characters>4669</Characters>
  <Application>Microsoft Office Word</Application>
  <DocSecurity>0</DocSecurity>
  <Lines>38</Lines>
  <Paragraphs>10</Paragraphs>
  <ScaleCrop>false</ScaleCrop>
  <Company>Microsoft</Company>
  <LinksUpToDate>false</LinksUpToDate>
  <CharactersWithSpaces>5477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2022-07-13T06:49:00Z</dcterms:created>
</cp:coreProperties>
</file>