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7AD8" w:rsidRDefault="006F7AD8" w:rsidP="00671F59">
      <w:pPr>
        <w:pStyle w:val="1"/>
      </w:pPr>
      <w:r>
        <w:rPr>
          <w:rFonts w:hint="eastAsia"/>
        </w:rPr>
        <w:t>旌德妇联多样活动展时代女性风采谱巾帼建功篇章</w:t>
      </w:r>
    </w:p>
    <w:p w:rsidR="006F7AD8" w:rsidRDefault="006F7AD8" w:rsidP="00671F59">
      <w:r>
        <w:t xml:space="preserve">    </w:t>
      </w:r>
      <w:r>
        <w:t>为纪念第</w:t>
      </w:r>
      <w:r>
        <w:t>109</w:t>
      </w:r>
      <w:r>
        <w:t>个国际劳动妇女节，旌德县妇联组织开展多种活动，欢庆节日，展现女性风采。</w:t>
      </w:r>
    </w:p>
    <w:p w:rsidR="006F7AD8" w:rsidRDefault="006F7AD8" w:rsidP="00671F59">
      <w:r>
        <w:rPr>
          <w:rFonts w:hint="eastAsia"/>
        </w:rPr>
        <w:t xml:space="preserve">　　举办“巾帼心向党</w:t>
      </w:r>
      <w:r>
        <w:t xml:space="preserve"> </w:t>
      </w:r>
      <w:r>
        <w:t>弘扬新风尚</w:t>
      </w:r>
      <w:r>
        <w:t>”</w:t>
      </w:r>
      <w:r>
        <w:t>文艺汇演。唱响全县人民满怀信心走进新时代，迎接美好新生活的主旋律，用群众喜闻乐见的乡土文化来丰富群众精神文化生活，抒发广大妇女姐妹心向党、跟党走的真挚情感，积极投身</w:t>
      </w:r>
      <w:r>
        <w:t>“</w:t>
      </w:r>
      <w:r>
        <w:t>迈入高速时代、打造健康旌德</w:t>
      </w:r>
      <w:r>
        <w:t>”</w:t>
      </w:r>
      <w:r>
        <w:t>的火热实践。</w:t>
      </w:r>
    </w:p>
    <w:p w:rsidR="006F7AD8" w:rsidRDefault="006F7AD8" w:rsidP="00671F59">
      <w:r>
        <w:rPr>
          <w:rFonts w:hint="eastAsia"/>
        </w:rPr>
        <w:t xml:space="preserve">　　评选表彰一批三八红旗手（集体）。广泛发现宣传在培育和践行社会主义核心价值观、积极投身全面建成小康社会和全面深化改革等伟大实践中涌现出的各行各业优秀女性事迹，充分展示该县女性的良好面貌和高尚品质，激发广大妇女追求真善美的道德共鸣。</w:t>
      </w:r>
    </w:p>
    <w:p w:rsidR="006F7AD8" w:rsidRDefault="006F7AD8" w:rsidP="00671F59">
      <w:r>
        <w:rPr>
          <w:rFonts w:hint="eastAsia"/>
        </w:rPr>
        <w:t xml:space="preserve">　　开展“建设法治中国·巾帼在行动”暨三八维权月活动。举行男女平等基本国策宣传和维护妇女儿童合法权益普法宣传活动。通过设立咨询台、开展相关宣传活动等方式，形成全县上下共同关注妇女儿童合法权益的良好氛围。</w:t>
      </w:r>
    </w:p>
    <w:p w:rsidR="006F7AD8" w:rsidRDefault="006F7AD8" w:rsidP="00671F59">
      <w:r>
        <w:rPr>
          <w:rFonts w:hint="eastAsia"/>
        </w:rPr>
        <w:t xml:space="preserve">　　开展表彰“十星清洁标兵户”等活动。在全县表彰</w:t>
      </w:r>
      <w:r>
        <w:t>100</w:t>
      </w:r>
      <w:r>
        <w:t>户</w:t>
      </w:r>
      <w:r>
        <w:t>“</w:t>
      </w:r>
      <w:r>
        <w:t>十星清洁标兵户</w:t>
      </w:r>
      <w:r>
        <w:t>”“</w:t>
      </w:r>
      <w:r>
        <w:t>最美家庭</w:t>
      </w:r>
      <w:r>
        <w:t>”“</w:t>
      </w:r>
      <w:r>
        <w:t>最美庭院</w:t>
      </w:r>
      <w:r>
        <w:t>”“</w:t>
      </w:r>
      <w:r>
        <w:t>好婆婆好媳妇</w:t>
      </w:r>
      <w:r>
        <w:t>”</w:t>
      </w:r>
      <w:r>
        <w:t>，</w:t>
      </w:r>
      <w:r>
        <w:t xml:space="preserve"> </w:t>
      </w:r>
      <w:r>
        <w:t>引领农村妇女积极参加农村人居环境整治三年行动，深入参与农村环境</w:t>
      </w:r>
      <w:r>
        <w:t>“</w:t>
      </w:r>
      <w:r>
        <w:t>三大革命</w:t>
      </w:r>
      <w:r>
        <w:t>”</w:t>
      </w:r>
      <w:r>
        <w:t>，在美丽乡村建设和乡村振兴中展示巾帼力量。</w:t>
      </w:r>
    </w:p>
    <w:p w:rsidR="006F7AD8" w:rsidRDefault="006F7AD8" w:rsidP="00671F59">
      <w:r>
        <w:rPr>
          <w:rFonts w:hint="eastAsia"/>
        </w:rPr>
        <w:t xml:space="preserve">　　开展关爱女性健康知识讲座。邀请芜湖弋矶山医院医生来该县开展关爱女性健康知识讲座，提高妇女姐妹的自我保健意识，为妇女正确认识自己的身体、预防疾病提供有利的科学指导。</w:t>
      </w:r>
    </w:p>
    <w:p w:rsidR="006F7AD8" w:rsidRDefault="006F7AD8" w:rsidP="00671F59">
      <w:pPr>
        <w:ind w:firstLine="420"/>
      </w:pPr>
      <w:r>
        <w:rPr>
          <w:rFonts w:hint="eastAsia"/>
        </w:rPr>
        <w:t>开展巾帼植绿护绿行动。开展义务植树活动，引导全县广大妇女进一步增强植绿、爱绿、护绿、兴绿意识，积极营造“爱绿护绿人人有责，美丽家园你我共建”的良好氛围。</w:t>
      </w:r>
    </w:p>
    <w:p w:rsidR="006F7AD8" w:rsidRDefault="006F7AD8" w:rsidP="00671F59">
      <w:pPr>
        <w:ind w:firstLine="420"/>
        <w:jc w:val="right"/>
        <w:rPr>
          <w:bCs/>
        </w:rPr>
      </w:pPr>
      <w:r>
        <w:rPr>
          <w:rFonts w:hint="eastAsia"/>
        </w:rPr>
        <w:t>旌德妇联</w:t>
      </w:r>
      <w:r w:rsidRPr="00671F59">
        <w:t>2022-03-06</w:t>
      </w:r>
    </w:p>
    <w:p w:rsidR="006F7AD8" w:rsidRDefault="006F7AD8" w:rsidP="002F1C39">
      <w:pPr>
        <w:sectPr w:rsidR="006F7AD8" w:rsidSect="002F1C39">
          <w:type w:val="continuous"/>
          <w:pgSz w:w="11906" w:h="16838"/>
          <w:pgMar w:top="1644" w:right="1236" w:bottom="1418" w:left="1814" w:header="851" w:footer="907" w:gutter="0"/>
          <w:pgNumType w:start="1"/>
          <w:cols w:space="720"/>
          <w:docGrid w:type="lines" w:linePitch="341" w:charSpace="2373"/>
        </w:sectPr>
      </w:pPr>
    </w:p>
    <w:p w:rsidR="00896854" w:rsidRDefault="00896854"/>
    <w:sectPr w:rsidR="008968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7AD8"/>
    <w:rsid w:val="006F7AD8"/>
    <w:rsid w:val="008968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7A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7A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Words>
  <Characters>601</Characters>
  <Application>Microsoft Office Word</Application>
  <DocSecurity>0</DocSecurity>
  <Lines>5</Lines>
  <Paragraphs>1</Paragraphs>
  <ScaleCrop>false</ScaleCrop>
  <Company>Sky123.Org</Company>
  <LinksUpToDate>false</LinksUpToDate>
  <CharactersWithSpaces>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2022-07-28T09:05:00Z</dcterms:created>
</cp:coreProperties>
</file>