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9B" w:rsidRDefault="00A86D9B" w:rsidP="000F1C82">
      <w:pPr>
        <w:pStyle w:val="1"/>
      </w:pPr>
      <w:r w:rsidRPr="000F1C82">
        <w:rPr>
          <w:rFonts w:hint="eastAsia"/>
        </w:rPr>
        <w:t>安图县妇联召开</w:t>
      </w:r>
      <w:r w:rsidRPr="000F1C82">
        <w:t>2021年度基层妇联工作总结会议</w:t>
      </w:r>
    </w:p>
    <w:p w:rsidR="00A86D9B" w:rsidRDefault="00A86D9B" w:rsidP="00A86D9B">
      <w:pPr>
        <w:ind w:firstLineChars="200" w:firstLine="420"/>
      </w:pPr>
      <w:r>
        <w:t>1</w:t>
      </w:r>
      <w:r>
        <w:t>月</w:t>
      </w:r>
      <w:r>
        <w:t>17</w:t>
      </w:r>
      <w:r>
        <w:t>日，安图县妇联召开安图县妇联</w:t>
      </w:r>
      <w:r>
        <w:t>2021</w:t>
      </w:r>
      <w:r>
        <w:t>年度基层妇联工作总结会议，会上传达学习党的十九届六中全会精神，全面总结</w:t>
      </w:r>
      <w:r>
        <w:t>2021</w:t>
      </w:r>
      <w:r>
        <w:t>年基层妇联工作，并对当前工作重点和</w:t>
      </w:r>
      <w:r>
        <w:t>2022</w:t>
      </w:r>
      <w:r>
        <w:t>年工作进行部署。县妇联主席、各乡（镇）、街道妇联主席、专职副主席及县妇联机关全体干部参加会议。</w:t>
      </w:r>
    </w:p>
    <w:p w:rsidR="00A86D9B" w:rsidRDefault="00A86D9B" w:rsidP="00A86D9B">
      <w:pPr>
        <w:ind w:firstLineChars="200" w:firstLine="420"/>
      </w:pPr>
      <w:r>
        <w:rPr>
          <w:rFonts w:hint="eastAsia"/>
        </w:rPr>
        <w:t>会上，县妇联主席金香兰带领大家共同学习了党的十九届六中全会精神，为大家讲解了妇联系统关于学习、宣传、贯彻党的十九届六中全会精神的要求。她强调，全县各级妇联要认真按照党的十九届六中全会精神，引领广大妇女始终听党话，坚定跟党走，争做伟大事业的建设者、文明风尚的倡导者、敢于追梦的奋斗者，切实用全会精神统一思想、统一意志、统一行动，通过妇女群众喜闻乐见的方式，把全会精神直通妇联组织神经末梢，传递到妇女群众的心坎上。</w:t>
      </w:r>
    </w:p>
    <w:p w:rsidR="00A86D9B" w:rsidRDefault="00A86D9B" w:rsidP="00A86D9B">
      <w:pPr>
        <w:ind w:firstLineChars="200" w:firstLine="420"/>
      </w:pPr>
      <w:r>
        <w:rPr>
          <w:rFonts w:hint="eastAsia"/>
        </w:rPr>
        <w:t>年终汇报</w:t>
      </w:r>
    </w:p>
    <w:p w:rsidR="00A86D9B" w:rsidRDefault="00A86D9B" w:rsidP="00A86D9B">
      <w:pPr>
        <w:ind w:firstLineChars="200" w:firstLine="420"/>
      </w:pPr>
      <w:r>
        <w:rPr>
          <w:rFonts w:hint="eastAsia"/>
        </w:rPr>
        <w:t>会上，各乡（镇）、街道妇联主席交流了</w:t>
      </w:r>
      <w:r>
        <w:t>2021</w:t>
      </w:r>
      <w:r>
        <w:t>年重点工作、特色亮点和</w:t>
      </w:r>
      <w:r>
        <w:t>2022</w:t>
      </w:r>
      <w:r>
        <w:t>年工作安排。</w:t>
      </w:r>
    </w:p>
    <w:p w:rsidR="00A86D9B" w:rsidRDefault="00A86D9B" w:rsidP="00A86D9B">
      <w:pPr>
        <w:ind w:firstLineChars="200" w:firstLine="420"/>
      </w:pPr>
      <w:r>
        <w:rPr>
          <w:rFonts w:hint="eastAsia"/>
        </w:rPr>
        <w:t>九龙街道</w:t>
      </w:r>
    </w:p>
    <w:p w:rsidR="00A86D9B" w:rsidRDefault="00A86D9B" w:rsidP="00A86D9B">
      <w:pPr>
        <w:ind w:firstLineChars="200" w:firstLine="420"/>
      </w:pPr>
      <w:r>
        <w:rPr>
          <w:rFonts w:hint="eastAsia"/>
        </w:rPr>
        <w:t>长兴街道</w:t>
      </w:r>
    </w:p>
    <w:p w:rsidR="00A86D9B" w:rsidRDefault="00A86D9B" w:rsidP="00A86D9B">
      <w:pPr>
        <w:ind w:firstLineChars="200" w:firstLine="420"/>
      </w:pPr>
      <w:r>
        <w:rPr>
          <w:rFonts w:hint="eastAsia"/>
        </w:rPr>
        <w:t>瓮声街道</w:t>
      </w:r>
    </w:p>
    <w:p w:rsidR="00A86D9B" w:rsidRDefault="00A86D9B" w:rsidP="00A86D9B">
      <w:pPr>
        <w:ind w:firstLineChars="200" w:firstLine="420"/>
      </w:pPr>
      <w:r>
        <w:rPr>
          <w:rFonts w:hint="eastAsia"/>
        </w:rPr>
        <w:t>两江镇</w:t>
      </w:r>
    </w:p>
    <w:p w:rsidR="00A86D9B" w:rsidRDefault="00A86D9B" w:rsidP="00A86D9B">
      <w:pPr>
        <w:ind w:firstLineChars="200" w:firstLine="420"/>
      </w:pPr>
      <w:r>
        <w:rPr>
          <w:rFonts w:hint="eastAsia"/>
        </w:rPr>
        <w:t>松江镇</w:t>
      </w:r>
    </w:p>
    <w:p w:rsidR="00A86D9B" w:rsidRDefault="00A86D9B" w:rsidP="00A86D9B">
      <w:pPr>
        <w:ind w:firstLineChars="200" w:firstLine="420"/>
      </w:pPr>
      <w:r>
        <w:rPr>
          <w:rFonts w:hint="eastAsia"/>
        </w:rPr>
        <w:t>二道白河镇</w:t>
      </w:r>
    </w:p>
    <w:p w:rsidR="00A86D9B" w:rsidRDefault="00A86D9B" w:rsidP="00A86D9B">
      <w:pPr>
        <w:ind w:firstLineChars="200" w:firstLine="420"/>
      </w:pPr>
      <w:r>
        <w:rPr>
          <w:rFonts w:hint="eastAsia"/>
        </w:rPr>
        <w:t>亮兵镇</w:t>
      </w:r>
    </w:p>
    <w:p w:rsidR="00A86D9B" w:rsidRDefault="00A86D9B" w:rsidP="00A86D9B">
      <w:pPr>
        <w:ind w:firstLineChars="200" w:firstLine="420"/>
      </w:pPr>
      <w:r>
        <w:rPr>
          <w:rFonts w:hint="eastAsia"/>
        </w:rPr>
        <w:t>领导致辞</w:t>
      </w:r>
    </w:p>
    <w:p w:rsidR="00A86D9B" w:rsidRDefault="00A86D9B" w:rsidP="00A86D9B">
      <w:pPr>
        <w:ind w:firstLineChars="200" w:firstLine="420"/>
      </w:pPr>
      <w:r>
        <w:rPr>
          <w:rFonts w:hint="eastAsia"/>
        </w:rPr>
        <w:t>金香兰对各乡（镇）、街道工作成绩、特色亮点给予了充分肯定，并指出</w:t>
      </w:r>
      <w:r>
        <w:t>2022</w:t>
      </w:r>
      <w:r>
        <w:t>年，各级妇联组织要紧扣献礼党的</w:t>
      </w:r>
      <w:r>
        <w:t>“</w:t>
      </w:r>
      <w:r>
        <w:t>二十大</w:t>
      </w:r>
      <w:r>
        <w:t>”</w:t>
      </w:r>
      <w:r>
        <w:t>为主题，深入贯彻落实党的十九届六中全会精神，省、州、县党代会精神为指引，紧紧围绕我县乡村振兴战略，</w:t>
      </w:r>
      <w:r>
        <w:t>“</w:t>
      </w:r>
      <w:r>
        <w:t>两翼共飞、五城共建</w:t>
      </w:r>
      <w:r>
        <w:t>”</w:t>
      </w:r>
      <w:r>
        <w:t>发展目标，找准妇联工作的切入点和着力点，抓住重点，及早谋划、深入思考、提升老品牌、打造新亮点。</w:t>
      </w:r>
    </w:p>
    <w:p w:rsidR="00A86D9B" w:rsidRDefault="00A86D9B" w:rsidP="00A86D9B">
      <w:pPr>
        <w:ind w:firstLineChars="200" w:firstLine="420"/>
      </w:pPr>
      <w:r>
        <w:rPr>
          <w:rFonts w:hint="eastAsia"/>
        </w:rPr>
        <w:t>全面总结</w:t>
      </w:r>
      <w:r>
        <w:t xml:space="preserve"> </w:t>
      </w:r>
      <w:r>
        <w:t>共谋新篇</w:t>
      </w:r>
    </w:p>
    <w:p w:rsidR="00A86D9B" w:rsidRDefault="00A86D9B" w:rsidP="00A86D9B">
      <w:pPr>
        <w:ind w:firstLineChars="200" w:firstLine="420"/>
      </w:pPr>
      <w:r>
        <w:rPr>
          <w:rFonts w:hint="eastAsia"/>
        </w:rPr>
        <w:t>就做好</w:t>
      </w:r>
      <w:r>
        <w:t>2022</w:t>
      </w:r>
      <w:r>
        <w:t>年度工作，金香兰提出：一要持续抓好学习，提高政治站位。要以党建</w:t>
      </w:r>
      <w:r>
        <w:t>+</w:t>
      </w:r>
      <w:r>
        <w:t>妇建</w:t>
      </w:r>
      <w:r>
        <w:t>,</w:t>
      </w:r>
      <w:r>
        <w:t>以妇建服务党建为根本，深入学习党的十九届六中全会精神，深刻把握党对新时代妇联工作提出的新任务新要求，引导广大妇女群众进一步增强</w:t>
      </w:r>
      <w:r>
        <w:t>“</w:t>
      </w:r>
      <w:r>
        <w:t>四个意识</w:t>
      </w:r>
      <w:r>
        <w:t>”</w:t>
      </w:r>
      <w:r>
        <w:t>、坚定</w:t>
      </w:r>
      <w:r>
        <w:t>“</w:t>
      </w:r>
      <w:r>
        <w:t>四个自信</w:t>
      </w:r>
      <w:r>
        <w:t>”</w:t>
      </w:r>
      <w:r>
        <w:t>、做到</w:t>
      </w:r>
      <w:r>
        <w:t>“</w:t>
      </w:r>
      <w:r>
        <w:t>两个维护</w:t>
      </w:r>
      <w:r>
        <w:t>”</w:t>
      </w:r>
      <w:r>
        <w:t>。二要推动创业创新，鼓励妇女建功立业。积极推进</w:t>
      </w:r>
      <w:r>
        <w:t>“</w:t>
      </w:r>
      <w:r>
        <w:t>创业创新巾帼行动</w:t>
      </w:r>
      <w:r>
        <w:t>”</w:t>
      </w:r>
      <w:r>
        <w:t>、</w:t>
      </w:r>
      <w:r>
        <w:t>“</w:t>
      </w:r>
      <w:r>
        <w:t>科技创新巾帼行动</w:t>
      </w:r>
      <w:r>
        <w:t>”</w:t>
      </w:r>
      <w:r>
        <w:t>，做好各类技能培训，多渠道支持妇女就业创业，推动</w:t>
      </w:r>
      <w:r>
        <w:t>“</w:t>
      </w:r>
      <w:r>
        <w:t>巾帼脱贫行动</w:t>
      </w:r>
      <w:r>
        <w:t>”</w:t>
      </w:r>
      <w:r>
        <w:t>与</w:t>
      </w:r>
      <w:r>
        <w:t>“</w:t>
      </w:r>
      <w:r>
        <w:t>乡村振兴巾帼行动</w:t>
      </w:r>
      <w:r>
        <w:t>”</w:t>
      </w:r>
      <w:r>
        <w:t>有效衔接，努力为城乡妇女参与发展、干事创业搭建平台，积极拓展妇女创业创新工作臂膀</w:t>
      </w:r>
      <w:r>
        <w:rPr>
          <w:rFonts w:hint="eastAsia"/>
        </w:rPr>
        <w:t>；继续实施“美丽庭院、干净人家”创建行动，引导农村妇女助力美丽乡村建设、农村人居环境整治，为乡村振兴贡献巾帼力量。三要强化责任担当，促进家庭教育提速增质。以家庭教育指导中心为阵地，加强学习《中华人民共和国家庭教育促进法》，积极联合开展家庭教育公益活动，创新推进家庭教育服务，让家庭家教家风工作成为我县精神文明建设的靓丽品牌。常态化开展寻找“最美家庭”、“特色家庭”等家庭创建活动，不断扩大活动覆盖面和影响力。四要聚焦维权关爱服务，提升妇女儿童幸福感。完善维权阵地建设，保障妇女儿童合法权益为重要任务，持续开展婚姻家庭矛盾纠纷排查化解专项行动；与“我为妇女群众办实事”实践活动相结合，着眼于服务妇女，关爱特殊困难妇女儿童群体，切实做好留守和困境儿童的关爱帮扶工作；聚焦多部门资源力量，持续推进城乡适龄妇女两癌筛查，努力构筑“筛查</w:t>
      </w:r>
      <w:r>
        <w:t>+</w:t>
      </w:r>
      <w:r>
        <w:t>救助</w:t>
      </w:r>
      <w:r>
        <w:t>+</w:t>
      </w:r>
      <w:r>
        <w:t>保险</w:t>
      </w:r>
      <w:r>
        <w:t>+</w:t>
      </w:r>
      <w:r>
        <w:t>关爱</w:t>
      </w:r>
      <w:r>
        <w:t>”</w:t>
      </w:r>
      <w:r>
        <w:t>四位一体的健康保障新体系。五要创新妇联组织建设，助推妇联改革破难。深化领头雁培训计划，引导执委发挥特长优势，参与妇女儿童服务项目，鼓励</w:t>
      </w:r>
      <w:r>
        <w:t>“</w:t>
      </w:r>
      <w:r>
        <w:t>执委工作室</w:t>
      </w:r>
      <w:r>
        <w:t>”</w:t>
      </w:r>
      <w:r>
        <w:t>、</w:t>
      </w:r>
      <w:r>
        <w:t>“</w:t>
      </w:r>
      <w:r>
        <w:t>妇女之家</w:t>
      </w:r>
      <w:r>
        <w:t>”</w:t>
      </w:r>
      <w:r>
        <w:t>、</w:t>
      </w:r>
      <w:r>
        <w:t>“</w:t>
      </w:r>
      <w:r>
        <w:t>妇女微家</w:t>
      </w:r>
      <w:r>
        <w:t>”</w:t>
      </w:r>
      <w:r>
        <w:t>灵活组合，真正为基层妇女群众提供</w:t>
      </w:r>
      <w:r>
        <w:t>“</w:t>
      </w:r>
      <w:r>
        <w:t>零距离</w:t>
      </w:r>
      <w:r>
        <w:t>”</w:t>
      </w:r>
      <w:r>
        <w:t>服务；发挥执委、妇联干部、女企业家、巾帼志愿者等作用，联动党</w:t>
      </w:r>
      <w:r>
        <w:rPr>
          <w:rFonts w:hint="eastAsia"/>
        </w:rPr>
        <w:t>群相关部门、联系社会组织，集聚撬动社会资源，有效提升联系服务妇女实效。</w:t>
      </w:r>
    </w:p>
    <w:p w:rsidR="00A86D9B" w:rsidRDefault="00A86D9B" w:rsidP="00A86D9B">
      <w:pPr>
        <w:ind w:firstLineChars="200" w:firstLine="420"/>
        <w:jc w:val="right"/>
      </w:pPr>
      <w:r w:rsidRPr="000F1C82">
        <w:t>AT</w:t>
      </w:r>
      <w:r w:rsidRPr="000F1C82">
        <w:t>新视觉</w:t>
      </w:r>
      <w:r w:rsidRPr="000F1C82">
        <w:t>2022-01-18</w:t>
      </w:r>
    </w:p>
    <w:p w:rsidR="00A86D9B" w:rsidRDefault="00A86D9B" w:rsidP="009415F7">
      <w:pPr>
        <w:sectPr w:rsidR="00A86D9B" w:rsidSect="009415F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3071D" w:rsidRDefault="00C3071D"/>
    <w:sectPr w:rsidR="00C3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D9B"/>
    <w:rsid w:val="00A86D9B"/>
    <w:rsid w:val="00C3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86D9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86D9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>Sky123.Org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2022-07-28T07:28:00Z</dcterms:created>
</cp:coreProperties>
</file>