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26B" w:rsidRDefault="009C026B" w:rsidP="00F46F3A">
      <w:pPr>
        <w:pStyle w:val="1"/>
      </w:pPr>
      <w:r w:rsidRPr="00F46F3A">
        <w:rPr>
          <w:rFonts w:hint="eastAsia"/>
        </w:rPr>
        <w:t>以人民为中心，践行初心使命——潘集区高皇镇信访工作先进事迹</w:t>
      </w:r>
    </w:p>
    <w:p w:rsidR="009C026B" w:rsidRDefault="009C026B" w:rsidP="00F42BA4">
      <w:pPr>
        <w:ind w:firstLineChars="200" w:firstLine="420"/>
        <w:jc w:val="left"/>
      </w:pPr>
      <w:r>
        <w:rPr>
          <w:rFonts w:hint="eastAsia"/>
        </w:rPr>
        <w:t>高皇镇位于潘集区的东部，与淮南市区隔河相望，辖</w:t>
      </w:r>
      <w:r>
        <w:t>24</w:t>
      </w:r>
      <w:r>
        <w:t>个行政村和</w:t>
      </w:r>
      <w:r>
        <w:t>1</w:t>
      </w:r>
      <w:r>
        <w:t>个社区，户籍人口</w:t>
      </w:r>
      <w:r>
        <w:t>5.5</w:t>
      </w:r>
      <w:r>
        <w:t>万人，面积</w:t>
      </w:r>
      <w:r>
        <w:t>76.2</w:t>
      </w:r>
      <w:r>
        <w:t>平方公里，其中耕地面积</w:t>
      </w:r>
      <w:r>
        <w:t>6.2</w:t>
      </w:r>
      <w:r>
        <w:t>万亩。境内有淮北大堤、泥淮路、中心路、沿淮路等主干道沟通淮南市区、蚌埠怀远等地，境内淮上淮河大桥横跨南北已建成通车，淮河、泥河、柳河、尹河四大水系横贯东西，水陆交通方便，是个城郊型的农业大镇。全镇以农业产业为主要支柱，蔬菜种植</w:t>
      </w:r>
      <w:r>
        <w:t>2.4</w:t>
      </w:r>
      <w:r>
        <w:t>万亩，年产</w:t>
      </w:r>
      <w:r>
        <w:t xml:space="preserve"> 10</w:t>
      </w:r>
      <w:r>
        <w:t>万吨，其中蔬菜大棚面积</w:t>
      </w:r>
      <w:r>
        <w:t>0.75</w:t>
      </w:r>
      <w:r>
        <w:t>万亩，是淮南市最大菜篮子基地。</w:t>
      </w:r>
      <w:r>
        <w:t>2017</w:t>
      </w:r>
      <w:r>
        <w:t>年、</w:t>
      </w:r>
      <w:r>
        <w:t>2018</w:t>
      </w:r>
      <w:r>
        <w:t>年高皇镇连续两年荣获淮南市市委、市政府表彰的</w:t>
      </w:r>
      <w:r>
        <w:t>“</w:t>
      </w:r>
      <w:r>
        <w:t>平安建设</w:t>
      </w:r>
      <w:r>
        <w:rPr>
          <w:rFonts w:hint="eastAsia"/>
        </w:rPr>
        <w:t>”先进单位，</w:t>
      </w:r>
      <w:r>
        <w:t>2016</w:t>
      </w:r>
      <w:r>
        <w:t>年、</w:t>
      </w:r>
      <w:r>
        <w:t>2017</w:t>
      </w:r>
      <w:r>
        <w:t>年获得信访</w:t>
      </w:r>
      <w:r>
        <w:t>“</w:t>
      </w:r>
      <w:r>
        <w:t>四无</w:t>
      </w:r>
      <w:r>
        <w:t>”</w:t>
      </w:r>
      <w:r>
        <w:t>乡镇光荣称号，</w:t>
      </w:r>
      <w:r>
        <w:t>2018</w:t>
      </w:r>
      <w:r>
        <w:t>、</w:t>
      </w:r>
      <w:r>
        <w:t>2020</w:t>
      </w:r>
      <w:r>
        <w:t>年获得信访</w:t>
      </w:r>
      <w:r>
        <w:t>“</w:t>
      </w:r>
      <w:r>
        <w:t>三无</w:t>
      </w:r>
      <w:r>
        <w:t>”</w:t>
      </w:r>
      <w:r>
        <w:t>乡镇光荣称号！</w:t>
      </w:r>
    </w:p>
    <w:p w:rsidR="009C026B" w:rsidRDefault="009C026B" w:rsidP="00F42BA4">
      <w:pPr>
        <w:ind w:firstLineChars="200" w:firstLine="420"/>
        <w:jc w:val="left"/>
      </w:pPr>
      <w:r>
        <w:rPr>
          <w:rFonts w:hint="eastAsia"/>
        </w:rPr>
        <w:t>近年来，</w:t>
      </w:r>
      <w:r>
        <w:t xml:space="preserve"> </w:t>
      </w:r>
      <w:r>
        <w:t>为有效预防和化解信访矛盾隐患，维护社会大局稳定，高皇镇秉承</w:t>
      </w:r>
      <w:r>
        <w:t>“</w:t>
      </w:r>
      <w:r>
        <w:t>一切为了群众、一切让群众满意</w:t>
      </w:r>
      <w:r>
        <w:t>”</w:t>
      </w:r>
      <w:r>
        <w:t>的宗旨，坚持</w:t>
      </w:r>
      <w:r>
        <w:t>“</w:t>
      </w:r>
      <w:r>
        <w:t>以人民为中心</w:t>
      </w:r>
      <w:r>
        <w:t>”</w:t>
      </w:r>
      <w:r>
        <w:t>，积极践行新时代</w:t>
      </w:r>
      <w:r>
        <w:t>“</w:t>
      </w:r>
      <w:r>
        <w:t>枫桥经验</w:t>
      </w:r>
      <w:r>
        <w:t>”</w:t>
      </w:r>
      <w:r>
        <w:t>，健全完善矛盾纠纷多元排查化解机制，积极妥善解决群众提出的各类诉求，有效维护了群众的合法权益。</w:t>
      </w:r>
    </w:p>
    <w:p w:rsidR="009C026B" w:rsidRDefault="009C026B" w:rsidP="00F42BA4">
      <w:pPr>
        <w:ind w:firstLineChars="200" w:firstLine="420"/>
        <w:jc w:val="left"/>
      </w:pPr>
      <w:r>
        <w:rPr>
          <w:rFonts w:hint="eastAsia"/>
        </w:rPr>
        <w:t>一、强化党委领导，着眼全局设计</w:t>
      </w:r>
    </w:p>
    <w:p w:rsidR="009C026B" w:rsidRDefault="009C026B" w:rsidP="00F42BA4">
      <w:pPr>
        <w:ind w:firstLineChars="200" w:firstLine="420"/>
        <w:jc w:val="left"/>
      </w:pPr>
      <w:r>
        <w:t>2021</w:t>
      </w:r>
      <w:r>
        <w:t>年潘集区开展</w:t>
      </w:r>
      <w:r>
        <w:t>“</w:t>
      </w:r>
      <w:r>
        <w:t>矛盾纠纷排查化解攻坚年</w:t>
      </w:r>
      <w:r>
        <w:t>”</w:t>
      </w:r>
      <w:r>
        <w:t>活动，为了响应区委、区政府综治工作要求，高皇镇党委研究决定，成立以镇党委书记时敏为组长的矛盾纠纷排查化解攻坚年领导小组，制定工作方案，坚持系统治理、依法治理、综合治理、源头治理，充分发挥镇党委的领导核心和各部门的职能作用。今年以来，在镇党委领导下，综治信访中心已成功调处群众矛盾纠纷</w:t>
      </w:r>
      <w:r>
        <w:t>30</w:t>
      </w:r>
      <w:r>
        <w:t>余次。</w:t>
      </w:r>
    </w:p>
    <w:p w:rsidR="009C026B" w:rsidRDefault="009C026B" w:rsidP="00F42BA4">
      <w:pPr>
        <w:ind w:firstLineChars="200" w:firstLine="420"/>
        <w:jc w:val="left"/>
      </w:pPr>
      <w:r>
        <w:t>结合当前建党</w:t>
      </w:r>
      <w:r>
        <w:t>100</w:t>
      </w:r>
      <w:r>
        <w:t>周年大庆，面对当前特殊时期新的信访形势，镇党委领导班子牢固树立</w:t>
      </w:r>
      <w:r>
        <w:t>“</w:t>
      </w:r>
      <w:r>
        <w:t>守土有责</w:t>
      </w:r>
      <w:r>
        <w:t>”</w:t>
      </w:r>
      <w:r>
        <w:t>、</w:t>
      </w:r>
      <w:r>
        <w:t>“</w:t>
      </w:r>
      <w:r>
        <w:t>守土负责</w:t>
      </w:r>
      <w:r>
        <w:t>”</w:t>
      </w:r>
      <w:r>
        <w:t>、</w:t>
      </w:r>
      <w:r>
        <w:t>“</w:t>
      </w:r>
      <w:r>
        <w:t>守土尽责</w:t>
      </w:r>
      <w:r>
        <w:t>”</w:t>
      </w:r>
      <w:r>
        <w:t>的意识，把信访维稳工作作为一项关系全局的大事放在心上，抓在手上，落实在行动上，从全局和战略的高度加强对信访维稳工作的研究指导和组织协调，在具体接访中做出表率。</w:t>
      </w:r>
    </w:p>
    <w:p w:rsidR="009C026B" w:rsidRDefault="009C026B" w:rsidP="00F42BA4">
      <w:pPr>
        <w:ind w:firstLineChars="200" w:firstLine="420"/>
        <w:jc w:val="left"/>
      </w:pPr>
      <w:r>
        <w:rPr>
          <w:rFonts w:hint="eastAsia"/>
        </w:rPr>
        <w:t>二、凝聚各方力量，弘扬“枫桥经验”</w:t>
      </w:r>
    </w:p>
    <w:p w:rsidR="009C026B" w:rsidRDefault="009C026B" w:rsidP="00F42BA4">
      <w:pPr>
        <w:ind w:firstLineChars="200" w:firstLine="420"/>
        <w:jc w:val="left"/>
      </w:pPr>
      <w:r>
        <w:rPr>
          <w:rFonts w:hint="eastAsia"/>
        </w:rPr>
        <w:t>潘集区高皇镇党委、政府为全面深入学习贯彻落实党的十九大和十九届五中全会精神，加强预防和化解社会矛盾机制建设，切实维护妇女合法权益，统筹推进矛盾调处、权益维护、法制宣传等各项工作，构建社会化维权工作网络，成立了高皇镇“孔大姐”婚姻家庭矛盾纠纷调解工作室，镇妇联主席孔云被人们亲切地称作“孔大姐”。</w:t>
      </w:r>
    </w:p>
    <w:p w:rsidR="009C026B" w:rsidRDefault="009C026B" w:rsidP="00F42BA4">
      <w:pPr>
        <w:ind w:firstLineChars="200" w:firstLine="420"/>
        <w:jc w:val="left"/>
      </w:pPr>
      <w:r>
        <w:rPr>
          <w:rFonts w:cs="宋体" w:hint="eastAsia"/>
        </w:rPr>
        <w:t>“</w:t>
      </w:r>
      <w:r>
        <w:t>孔大姐</w:t>
      </w:r>
      <w:r>
        <w:t>”</w:t>
      </w:r>
      <w:r>
        <w:t>婚姻家庭矛盾纠纷调解工作室作为潘集区首个婚姻家庭矛盾纠纷调解工作室，自</w:t>
      </w:r>
      <w:r>
        <w:t>2021</w:t>
      </w:r>
      <w:r>
        <w:t>年</w:t>
      </w:r>
      <w:r>
        <w:t>3</w:t>
      </w:r>
      <w:r>
        <w:t>月份成立以来，成功调解</w:t>
      </w:r>
      <w:r>
        <w:t>2</w:t>
      </w:r>
      <w:r>
        <w:t>例婚姻家庭矛盾纠纷和</w:t>
      </w:r>
      <w:r>
        <w:t>5</w:t>
      </w:r>
      <w:r>
        <w:t>例邻里矛盾纠纷，调处成功率达到</w:t>
      </w:r>
      <w:r>
        <w:t>100%</w:t>
      </w:r>
      <w:r>
        <w:t>。该工作室本着为民解忧，为党担责的原则，发扬</w:t>
      </w:r>
      <w:r>
        <w:t>“</w:t>
      </w:r>
      <w:r>
        <w:t>奉献、有爱、互助、进步</w:t>
      </w:r>
      <w:r>
        <w:t>”</w:t>
      </w:r>
      <w:r>
        <w:t>的精神，积极发挥人的能动性，积极参加矛盾纠纷排查，开展各种民事纠纷调解，零距离服务百姓，使村里纠纷就近、及时得以化解，新时代</w:t>
      </w:r>
      <w:r>
        <w:t>“</w:t>
      </w:r>
      <w:r>
        <w:t>枫桥经验</w:t>
      </w:r>
      <w:r>
        <w:t>”</w:t>
      </w:r>
      <w:r>
        <w:t>得以践行，实现了</w:t>
      </w:r>
      <w:r>
        <w:t>“</w:t>
      </w:r>
      <w:r>
        <w:t>小事不出村，大事不出镇</w:t>
      </w:r>
      <w:r>
        <w:t>”</w:t>
      </w:r>
      <w:r>
        <w:t>的目标。</w:t>
      </w:r>
    </w:p>
    <w:p w:rsidR="009C026B" w:rsidRDefault="009C026B" w:rsidP="00F42BA4">
      <w:pPr>
        <w:ind w:firstLineChars="200" w:firstLine="420"/>
        <w:jc w:val="left"/>
      </w:pPr>
      <w:r>
        <w:rPr>
          <w:rFonts w:hint="eastAsia"/>
        </w:rPr>
        <w:t>三、强化队伍建设，提升调处能力</w:t>
      </w:r>
    </w:p>
    <w:p w:rsidR="009C026B" w:rsidRDefault="009C026B" w:rsidP="00F42BA4">
      <w:pPr>
        <w:ind w:firstLineChars="200" w:firstLine="420"/>
        <w:jc w:val="left"/>
      </w:pPr>
      <w:r>
        <w:rPr>
          <w:rFonts w:hint="eastAsia"/>
        </w:rPr>
        <w:t>高皇镇党委把加强信访干部队伍建设放在突出位置来抓，积极选派坚持原则、作风正派、廉洁奉公、群众观念强、具有较高政策法律水平的优秀干部从事信访工作，有计划地对信访干部进行多方面的培训学习，下大气力提高信访干部队伍的整体素质，提高他们应对复杂局面、处理复杂问题的能力和水平。</w:t>
      </w:r>
    </w:p>
    <w:p w:rsidR="009C026B" w:rsidRDefault="009C026B" w:rsidP="00F42BA4">
      <w:pPr>
        <w:ind w:firstLineChars="200" w:firstLine="420"/>
        <w:jc w:val="left"/>
      </w:pPr>
      <w:r>
        <w:t>综治信访维稳中心联合镇司法所开展机关干部</w:t>
      </w:r>
      <w:r>
        <w:t>“</w:t>
      </w:r>
      <w:r>
        <w:t>每周一法</w:t>
      </w:r>
      <w:r>
        <w:t>”</w:t>
      </w:r>
      <w:r>
        <w:t>法治讲堂，用发生在身边的案例解</w:t>
      </w:r>
      <w:r>
        <w:lastRenderedPageBreak/>
        <w:t>答机关干部关心的法律问题，提升全镇机关干部化解矛盾的工作能力。今年以来，已开展了</w:t>
      </w:r>
      <w:r>
        <w:t>12</w:t>
      </w:r>
      <w:r>
        <w:t>期。目前，镇综治信访维稳中心拥有</w:t>
      </w:r>
      <w:r>
        <w:t>2</w:t>
      </w:r>
      <w:r>
        <w:t>名专职和</w:t>
      </w:r>
      <w:r>
        <w:t>1</w:t>
      </w:r>
      <w:r>
        <w:t>名兼职信访干部，</w:t>
      </w:r>
      <w:r>
        <w:t>25</w:t>
      </w:r>
      <w:r>
        <w:t>名村（社区）均确定了</w:t>
      </w:r>
      <w:r>
        <w:t>1</w:t>
      </w:r>
      <w:r>
        <w:t>名信访联络员。同时，镇党委持续加大对综治信访维稳中心的投入，确保信访工作必要经费，严格落实信访干部各项待遇，使其安心本职工作。</w:t>
      </w:r>
    </w:p>
    <w:p w:rsidR="009C026B" w:rsidRDefault="009C026B" w:rsidP="00F42BA4">
      <w:pPr>
        <w:ind w:firstLineChars="200" w:firstLine="420"/>
        <w:jc w:val="left"/>
      </w:pPr>
      <w:r>
        <w:rPr>
          <w:rFonts w:hint="eastAsia"/>
        </w:rPr>
        <w:t>四、健全完善制度，夯实信访基础</w:t>
      </w:r>
    </w:p>
    <w:p w:rsidR="009C026B" w:rsidRDefault="009C026B" w:rsidP="00F42BA4">
      <w:pPr>
        <w:ind w:firstLineChars="200" w:firstLine="420"/>
        <w:jc w:val="left"/>
      </w:pPr>
      <w:r>
        <w:rPr>
          <w:rFonts w:hint="eastAsia"/>
        </w:rPr>
        <w:t>高皇镇综治信访维稳中心严格落实信访工作联席会议制度和综治工作例会制，坚持召开信访综治工作月例会、群众安全感满意度“双提升”工作推进会等等。</w:t>
      </w:r>
    </w:p>
    <w:p w:rsidR="009C026B" w:rsidRDefault="009C026B" w:rsidP="00F42BA4">
      <w:pPr>
        <w:ind w:firstLineChars="200" w:firstLine="420"/>
        <w:jc w:val="left"/>
      </w:pPr>
      <w:r>
        <w:t>今年以来，共召开了</w:t>
      </w:r>
      <w:r>
        <w:t>3</w:t>
      </w:r>
      <w:r>
        <w:t>次信访工作联席会议和</w:t>
      </w:r>
      <w:r>
        <w:t>6</w:t>
      </w:r>
      <w:r>
        <w:t>次矛盾纠纷会商研判会，联合信访办、派出所、司法所、国土所、民政所、环保办、农业办、党政办等部门负责人研究部署信访维稳工作，梳理排查各村</w:t>
      </w:r>
      <w:r>
        <w:t>(</w:t>
      </w:r>
      <w:r>
        <w:t>社区</w:t>
      </w:r>
      <w:r>
        <w:t>)</w:t>
      </w:r>
      <w:r>
        <w:t>信访隐患，严格要求村干部每周重点调度辖区内矛盾纠纷问题，重大疑难事项及时提交党委研究处理，确保</w:t>
      </w:r>
      <w:r>
        <w:t>“</w:t>
      </w:r>
      <w:r>
        <w:t>一般问题不出村，重大问题不出镇</w:t>
      </w:r>
      <w:r>
        <w:t>”</w:t>
      </w:r>
      <w:r>
        <w:t>。坚持定期召开党委会，专题研究信访工作，特别是在</w:t>
      </w:r>
      <w:r>
        <w:t>“</w:t>
      </w:r>
      <w:r>
        <w:t>两会</w:t>
      </w:r>
      <w:r>
        <w:t>”</w:t>
      </w:r>
      <w:r>
        <w:t>等重要时期节点之前召开会议，将信访维稳工作与其他重要工作同研究同部署，推动信访维稳工作落实落地。</w:t>
      </w:r>
    </w:p>
    <w:p w:rsidR="009C026B" w:rsidRDefault="009C026B" w:rsidP="00F42BA4">
      <w:pPr>
        <w:ind w:firstLineChars="200" w:firstLine="420"/>
        <w:jc w:val="left"/>
      </w:pPr>
      <w:r>
        <w:rPr>
          <w:rFonts w:hint="eastAsia"/>
        </w:rPr>
        <w:t>五、创新奖惩机制，充分调动积极性</w:t>
      </w:r>
    </w:p>
    <w:p w:rsidR="009C026B" w:rsidRDefault="009C026B" w:rsidP="00F42BA4">
      <w:pPr>
        <w:ind w:firstLineChars="200" w:firstLine="420"/>
        <w:jc w:val="left"/>
      </w:pPr>
      <w:r>
        <w:rPr>
          <w:rFonts w:hint="eastAsia"/>
        </w:rPr>
        <w:t>高皇镇党委严格制定了信访综治考评指标体系，实行信访“月积分”考核机制，并把信访工作成效纳入年度目标考核。综治信访维稳中心每月对各村信访工作进行考核，对考核排前三名的村，村干部每人发放</w:t>
      </w:r>
      <w:r>
        <w:t>200</w:t>
      </w:r>
      <w:r>
        <w:t>元奖励；对考核排后</w:t>
      </w:r>
      <w:r>
        <w:t>3</w:t>
      </w:r>
      <w:r>
        <w:t>名的村，村干部扣除当月</w:t>
      </w:r>
      <w:r>
        <w:t>400</w:t>
      </w:r>
      <w:r>
        <w:t>元的浮动奖励，并责令村主要领导在镇村干部大会上作书面检讨。严格分明的奖惩机制，使全镇村干部意识到了信访工作的重要性，大大提高了大家开展信访工作的积极性。</w:t>
      </w:r>
    </w:p>
    <w:p w:rsidR="009C026B" w:rsidRDefault="009C026B" w:rsidP="00F42BA4">
      <w:pPr>
        <w:ind w:firstLineChars="200" w:firstLine="420"/>
        <w:jc w:val="left"/>
      </w:pPr>
      <w:r>
        <w:rPr>
          <w:rFonts w:hint="eastAsia"/>
        </w:rPr>
        <w:t>六、形成工作合力，突出化解成效</w:t>
      </w:r>
    </w:p>
    <w:p w:rsidR="009C026B" w:rsidRDefault="009C026B" w:rsidP="00F42BA4">
      <w:pPr>
        <w:ind w:firstLineChars="200" w:firstLine="420"/>
        <w:jc w:val="left"/>
      </w:pPr>
      <w:r>
        <w:rPr>
          <w:rFonts w:hint="eastAsia"/>
        </w:rPr>
        <w:t>在高皇镇党委的正确引导下，综治信访维稳中心在平时的调解工作中，本着抓早、抓小、抓快的原则，从源头上彻底解决问题。</w:t>
      </w:r>
    </w:p>
    <w:p w:rsidR="009C026B" w:rsidRDefault="009C026B" w:rsidP="00F42BA4">
      <w:pPr>
        <w:ind w:firstLineChars="200" w:firstLine="420"/>
        <w:jc w:val="left"/>
      </w:pPr>
      <w:r>
        <w:t>遇到疑难案件时，全镇各部门都能够充分发挥团队协作精神，集思广益，攻坚克难，形成工作合力，努力攻破难题，确保化解到位。截至目前，工作室调解的案件没有出现一起民转刑案件，没有发生一起矛盾激化案件，群众满意率达到百分之百。</w:t>
      </w:r>
    </w:p>
    <w:p w:rsidR="009C026B" w:rsidRDefault="009C026B" w:rsidP="009C026B">
      <w:pPr>
        <w:ind w:firstLineChars="200" w:firstLine="420"/>
        <w:jc w:val="right"/>
      </w:pPr>
      <w:r w:rsidRPr="00F46F3A">
        <w:rPr>
          <w:rFonts w:ascii="MS Mincho" w:eastAsia="MS Mincho" w:hAnsi="MS Mincho" w:cs="MS Mincho" w:hint="eastAsia"/>
        </w:rPr>
        <w:t>         </w:t>
      </w:r>
      <w:r w:rsidRPr="00F46F3A">
        <w:t xml:space="preserve"> </w:t>
      </w:r>
      <w:r w:rsidRPr="00F46F3A">
        <w:t>潘集区信访局</w:t>
      </w:r>
      <w:r>
        <w:rPr>
          <w:rFonts w:hint="eastAsia"/>
        </w:rPr>
        <w:t>2021-6-26</w:t>
      </w:r>
    </w:p>
    <w:p w:rsidR="009C026B" w:rsidRDefault="009C026B" w:rsidP="00D70699">
      <w:pPr>
        <w:sectPr w:rsidR="009C026B" w:rsidSect="00D70699">
          <w:type w:val="continuous"/>
          <w:pgSz w:w="11906" w:h="16838"/>
          <w:pgMar w:top="1644" w:right="1236" w:bottom="1418" w:left="1814" w:header="851" w:footer="907" w:gutter="0"/>
          <w:pgNumType w:start="1"/>
          <w:cols w:space="720"/>
          <w:docGrid w:type="lines" w:linePitch="341" w:charSpace="2373"/>
        </w:sectPr>
      </w:pPr>
    </w:p>
    <w:p w:rsidR="00A20FDD" w:rsidRDefault="00A20FDD"/>
    <w:sectPr w:rsidR="00A20FDD" w:rsidSect="00D547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B2B" w:rsidRDefault="004E1B2B" w:rsidP="00F42BA4">
      <w:r>
        <w:separator/>
      </w:r>
    </w:p>
  </w:endnote>
  <w:endnote w:type="continuationSeparator" w:id="1">
    <w:p w:rsidR="004E1B2B" w:rsidRDefault="004E1B2B" w:rsidP="00F42B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B2B" w:rsidRDefault="004E1B2B" w:rsidP="00F42BA4">
      <w:r>
        <w:separator/>
      </w:r>
    </w:p>
  </w:footnote>
  <w:footnote w:type="continuationSeparator" w:id="1">
    <w:p w:rsidR="004E1B2B" w:rsidRDefault="004E1B2B" w:rsidP="00F42B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026B"/>
    <w:rsid w:val="004E1B2B"/>
    <w:rsid w:val="009C026B"/>
    <w:rsid w:val="00A20FDD"/>
    <w:rsid w:val="00D5470B"/>
    <w:rsid w:val="00F42B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70B"/>
    <w:pPr>
      <w:widowControl w:val="0"/>
      <w:jc w:val="both"/>
    </w:pPr>
  </w:style>
  <w:style w:type="paragraph" w:styleId="1">
    <w:name w:val="heading 1"/>
    <w:basedOn w:val="a"/>
    <w:next w:val="a"/>
    <w:link w:val="1Char"/>
    <w:qFormat/>
    <w:rsid w:val="009C026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026B"/>
    <w:rPr>
      <w:rFonts w:ascii="黑体" w:eastAsia="黑体" w:hAnsi="宋体" w:cs="Times New Roman"/>
      <w:b/>
      <w:kern w:val="36"/>
      <w:sz w:val="32"/>
      <w:szCs w:val="32"/>
    </w:rPr>
  </w:style>
  <w:style w:type="paragraph" w:styleId="a3">
    <w:name w:val="header"/>
    <w:basedOn w:val="a"/>
    <w:link w:val="Char"/>
    <w:uiPriority w:val="99"/>
    <w:semiHidden/>
    <w:unhideWhenUsed/>
    <w:rsid w:val="00F42B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2BA4"/>
    <w:rPr>
      <w:sz w:val="18"/>
      <w:szCs w:val="18"/>
    </w:rPr>
  </w:style>
  <w:style w:type="paragraph" w:styleId="a4">
    <w:name w:val="footer"/>
    <w:basedOn w:val="a"/>
    <w:link w:val="Char0"/>
    <w:uiPriority w:val="99"/>
    <w:semiHidden/>
    <w:unhideWhenUsed/>
    <w:rsid w:val="00F42B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42BA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1924</Characters>
  <Application>Microsoft Office Word</Application>
  <DocSecurity>0</DocSecurity>
  <Lines>16</Lines>
  <Paragraphs>4</Paragraphs>
  <ScaleCrop>false</ScaleCrop>
  <Company>微软中国</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2022-07-01T06:58:00Z</dcterms:created>
  <dcterms:modified xsi:type="dcterms:W3CDTF">2022-07-01T07:07:00Z</dcterms:modified>
</cp:coreProperties>
</file>