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E33" w:rsidRDefault="00142E33" w:rsidP="002E41B3">
      <w:pPr>
        <w:pStyle w:val="1"/>
      </w:pPr>
      <w:r w:rsidRPr="002E41B3">
        <w:rPr>
          <w:rFonts w:hint="eastAsia"/>
        </w:rPr>
        <w:t>“吉林三姐”特色培训助力岭城妇女创业就业</w:t>
      </w:r>
    </w:p>
    <w:p w:rsidR="00142E33" w:rsidRDefault="00142E33" w:rsidP="00142E33">
      <w:pPr>
        <w:ind w:firstLineChars="200" w:firstLine="420"/>
        <w:jc w:val="left"/>
      </w:pPr>
      <w:r>
        <w:rPr>
          <w:rFonts w:hint="eastAsia"/>
        </w:rPr>
        <w:t>为提高我市妇女创业技能水平，增加妇女创业就业机会，</w:t>
      </w:r>
      <w:r>
        <w:t>2019</w:t>
      </w:r>
      <w:r>
        <w:t>年以来，市妇联积极为有从业意愿，符合条件的女性搭建学习平台，通过培训让妇女掌握一技之长，让城乡就业困难妇女早日就业、脱贫致富，为我市经济发展贡献巾帼力量。</w:t>
      </w:r>
    </w:p>
    <w:p w:rsidR="00142E33" w:rsidRDefault="00142E33" w:rsidP="00142E33">
      <w:pPr>
        <w:ind w:firstLineChars="200" w:firstLine="420"/>
        <w:jc w:val="left"/>
      </w:pPr>
      <w:r>
        <w:rPr>
          <w:rFonts w:hint="eastAsia"/>
        </w:rPr>
        <w:t>授人以鱼不如授人以渔。去年以来，市妇联以抓实妇女创业就业为落脚点，开展“吉林三姐”特色培训。在各乡镇及市区举办“吉林大姐”培训班七期，为</w:t>
      </w:r>
      <w:r>
        <w:t>992</w:t>
      </w:r>
      <w:r>
        <w:t>名有就业意愿的妇女提供了月嫂培训，每一期培训结束后都有部分妇女签订就业岗位意向书。秦家屯镇的孙丽艳是培训班的一名学员，培训后上岗，月收入达到</w:t>
      </w:r>
      <w:r>
        <w:t>6000</w:t>
      </w:r>
      <w:r>
        <w:t>余元。她说：</w:t>
      </w:r>
      <w:r>
        <w:t>“</w:t>
      </w:r>
      <w:r>
        <w:t>能参加妇联举办的月嫂免费培训班真是我人生中的一次机遇，我特别喜欢月嫂这个职业，再也不会受穷了。</w:t>
      </w:r>
      <w:r>
        <w:t>”</w:t>
      </w:r>
    </w:p>
    <w:p w:rsidR="00142E33" w:rsidRDefault="00142E33" w:rsidP="00142E33">
      <w:pPr>
        <w:ind w:firstLineChars="200" w:firstLine="420"/>
        <w:jc w:val="left"/>
      </w:pPr>
      <w:r>
        <w:rPr>
          <w:rFonts w:hint="eastAsia"/>
        </w:rPr>
        <w:t>市妇联在范家屯镇、十屋镇、秦家屯镇、朝阳坡镇及玻璃城子镇还举办了“吉林巧姐”草编及毛线编织培训班</w:t>
      </w:r>
      <w:r>
        <w:t>11</w:t>
      </w:r>
      <w:r>
        <w:t>期。今年疫情期间，通过线上钉钉授课及线下授课为贫困妇女提供玉米叶编织技能培训，培训妇女</w:t>
      </w:r>
      <w:r>
        <w:t>498</w:t>
      </w:r>
      <w:r>
        <w:t>人，培训结束后直接上岗，平均每人月收入达到</w:t>
      </w:r>
      <w:r>
        <w:t>2000</w:t>
      </w:r>
      <w:r>
        <w:t>余元；在市文体中心举办</w:t>
      </w:r>
      <w:r>
        <w:t>“</w:t>
      </w:r>
      <w:r>
        <w:t>吉林巧姐</w:t>
      </w:r>
      <w:r>
        <w:t>”</w:t>
      </w:r>
      <w:r>
        <w:t>剪纸培训班，邀请市民间文艺协会主席闫雪玲老师进行授课，来自全市各社区的</w:t>
      </w:r>
      <w:r>
        <w:t>30</w:t>
      </w:r>
      <w:r>
        <w:t>名贫困妇女参加了为期</w:t>
      </w:r>
      <w:r>
        <w:t>7</w:t>
      </w:r>
      <w:r>
        <w:t>天的培训，培训后妇女们都能完成简单的窗花剪纸，在市面售卖，增加收入；举办</w:t>
      </w:r>
      <w:r>
        <w:t>“</w:t>
      </w:r>
      <w:r>
        <w:t>吉林网姐</w:t>
      </w:r>
      <w:r>
        <w:t>”</w:t>
      </w:r>
      <w:r>
        <w:t>电商培训班三期，培训学员</w:t>
      </w:r>
      <w:r>
        <w:t>153</w:t>
      </w:r>
      <w:r>
        <w:t>人。家住朝阳坡镇的学员</w:t>
      </w:r>
      <w:r>
        <w:rPr>
          <w:rFonts w:hint="eastAsia"/>
        </w:rPr>
        <w:t>刘杰说：“我和爱人是地地道道的农民，家中有上了岁数的老人，还有两个正在上学的孩子，平时靠种地维持生活，通过巧姐培训班学习到有用的手工技能，每天在家照顾老人孩子的同时还能做手工挣钱贴补家用。”</w:t>
      </w:r>
    </w:p>
    <w:p w:rsidR="00142E33" w:rsidRDefault="00142E33" w:rsidP="00142E33">
      <w:pPr>
        <w:ind w:firstLineChars="200" w:firstLine="420"/>
        <w:jc w:val="left"/>
      </w:pPr>
      <w:r>
        <w:rPr>
          <w:rFonts w:hint="eastAsia"/>
        </w:rPr>
        <w:t>此外，市妇联还开展了家政视频微课堂技能培训。通过微信录制微课程视频聊天等方式，一对一交流，组织妇女利用空闲时间网上学知识、强技能、增收致富。</w:t>
      </w:r>
    </w:p>
    <w:p w:rsidR="00142E33" w:rsidRDefault="00142E33" w:rsidP="00142E33">
      <w:pPr>
        <w:ind w:firstLineChars="200" w:firstLine="420"/>
        <w:jc w:val="right"/>
      </w:pPr>
      <w:r w:rsidRPr="002E41B3">
        <w:t>公主岭市人民政府</w:t>
      </w:r>
      <w:r w:rsidRPr="002E41B3">
        <w:t>2020-10-16</w:t>
      </w:r>
    </w:p>
    <w:p w:rsidR="00142E33" w:rsidRDefault="00142E33" w:rsidP="00707E84">
      <w:pPr>
        <w:sectPr w:rsidR="00142E33" w:rsidSect="00707E8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65928" w:rsidRDefault="00965928"/>
    <w:sectPr w:rsidR="00965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2E33"/>
    <w:rsid w:val="00142E33"/>
    <w:rsid w:val="00965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42E3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142E3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>Win10NeT.COM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2022-07-27T07:58:00Z</dcterms:created>
</cp:coreProperties>
</file>