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00D" w:rsidRDefault="00B4600D" w:rsidP="00EA0E18">
      <w:pPr>
        <w:pStyle w:val="1"/>
        <w:spacing w:line="245" w:lineRule="auto"/>
        <w:rPr>
          <w:rFonts w:hint="eastAsia"/>
        </w:rPr>
      </w:pPr>
      <w:r w:rsidRPr="0033390C">
        <w:rPr>
          <w:rFonts w:hint="eastAsia"/>
        </w:rPr>
        <w:t>濉溪县四铺镇：坚持以人为本</w:t>
      </w:r>
      <w:r w:rsidRPr="0033390C">
        <w:t xml:space="preserve"> 做好新时期信访工作</w:t>
      </w:r>
    </w:p>
    <w:p w:rsidR="00B4600D" w:rsidRDefault="00B4600D" w:rsidP="00B4600D">
      <w:pPr>
        <w:spacing w:line="245" w:lineRule="auto"/>
        <w:ind w:firstLineChars="200" w:firstLine="420"/>
      </w:pPr>
      <w:r>
        <w:rPr>
          <w:rFonts w:hint="eastAsia"/>
        </w:rPr>
        <w:t>为做好新时期的信访工作，濉溪县四铺镇坚持以习近平总书记关于加强和完善人民信访工作为指导思想，牢固树立“四个意识”，紧紧围绕推进国家治理体系和治理能力现代化的目标，推动依法及时就地解决群众合理诉求，把理念提升、机制创新、制度完善结合起来，坚持一手抓信访事项解决，一手抓源头性、基础性工作，不断提高信访工作专业化、法治化、信息化水平，更好维护群众合法权益、维护社会公平正义、维护社会和谐稳定，全面提高工作水平，不断开创新的局面。</w:t>
      </w:r>
    </w:p>
    <w:p w:rsidR="00B4600D" w:rsidRDefault="00B4600D" w:rsidP="00B4600D">
      <w:pPr>
        <w:spacing w:line="245" w:lineRule="auto"/>
        <w:ind w:firstLineChars="200" w:firstLine="420"/>
      </w:pPr>
      <w:r>
        <w:rPr>
          <w:rFonts w:hint="eastAsia"/>
        </w:rPr>
        <w:t>在控制信访源头上下功夫。做好信访工作，立足点在于解决问题、化解矛盾。在矛盾和问题产生之后妥善加以处理固然重要，但在矛盾和问题产生之前就有效预防更重要。这就是做好所谓的源头工作。源头工作最重要的是紧紧抓住执行政策及矛盾排查这三个方面。在执行政策时，务必教育干部端正思想作风，做到公道正派、不折不扣地贯彻落实各项政策，决不能在政策之外另搞一套，决不能违背政策干损害群众利益的事情，决不能利用手中权力谋取私利，防止因执行政策走样而引发群众上访。执行政策涉及到方方面面、千家万户，出现各种矛盾在所难免，这就要求我们要进一步转变工作作风，坚持定期不定期的开展矛盾纠纷排查调处，及时发现和妥善处理苗头性问题，努力把矛盾化解在基层和萌芽状态。</w:t>
      </w:r>
    </w:p>
    <w:p w:rsidR="00B4600D" w:rsidRDefault="00B4600D" w:rsidP="00B4600D">
      <w:pPr>
        <w:spacing w:line="245" w:lineRule="auto"/>
        <w:ind w:firstLineChars="200" w:firstLine="420"/>
      </w:pPr>
      <w:r>
        <w:rPr>
          <w:rFonts w:hint="eastAsia"/>
        </w:rPr>
        <w:t>在解决实际问题上下功夫。群众来上访，说到底是相信党和政府能够把他们反映的问题解决好。因此，要始终把解决问题，特别是把解决突出实际问题作为衡量信访工作能力和水平的一个重要因素，放在重中之重的位置来抓，通过解决上访群众的合理诉求，使更多的信访群众息诉罢访。要严格依照法律和政策办事，坚决维护法律和政策的严肃性，既不能随意打折扣，又不能随意开口子，真正把信访工作纳入规范化、法制化的轨道。要深入做好思想政治工作，将尊重人、理解人、关心人与引导人、教育人、说服人结合起来，把政策讲清，把道理讲透，尤其针对一些群众提出的不合理要求更要多做说服工作，帮助他们调整心态、理顺情绪。</w:t>
      </w:r>
    </w:p>
    <w:p w:rsidR="00B4600D" w:rsidRDefault="00B4600D" w:rsidP="00B4600D">
      <w:pPr>
        <w:spacing w:line="245" w:lineRule="auto"/>
        <w:ind w:firstLineChars="200" w:firstLine="420"/>
      </w:pPr>
      <w:r>
        <w:rPr>
          <w:rFonts w:hint="eastAsia"/>
        </w:rPr>
        <w:t>在完善机制建设上下功夫。制度和机制是管长远、管全面的，成功的经验需要制度和机制来巩固，复杂的关系需要制度和机制来协调。提高信访工作水平，不仅要靠热情和干劲，更要靠制度和机制。要坚持创新机制与强化责任并重，构建党政主导、社会参与、机制完善、责任落实、各负其责、齐抓共管的信访工作新格局。健全完善信访事项受理、办理、督办、律师参与信访接待、矛盾纠纷排查调处、联席会议、听证等制度，建立信访问题终结机制，强化初信初访处理，及时解决问题，化解矛盾。坚持信访工作“属地管理、分级负责，谁主管、谁负责”的原则，把信访工作绩效考核纳入干部管理体系，对信访工作中的失职、渎职行为，对导致信访事项发生和违背信访事项办理规定，造成严重后果的，依照有关法律和行政法规追究相关人员的行政责任</w:t>
      </w:r>
      <w:r>
        <w:t xml:space="preserve"> </w:t>
      </w:r>
      <w:r>
        <w:t>。健全和落实分类解决的有关制度，对群众提出的合情、合理、合法要求，应当而且能够解决的，要尽一切努力，立即解决；一时难以解决的，要在说明情况、做好解释工作的同时，抓紧制定方案，积极创造条件，分步解决；确实无法解决或者要求不合理的，要做好深入细致的教育引导和控制工作；对确因政策失当、决策失误侵犯群众利益的，要据实向群众承认错误，及时纠正，尽快解决。</w:t>
      </w:r>
    </w:p>
    <w:p w:rsidR="00B4600D" w:rsidRDefault="00B4600D" w:rsidP="00B4600D">
      <w:pPr>
        <w:spacing w:line="245" w:lineRule="auto"/>
        <w:ind w:firstLineChars="200" w:firstLine="420"/>
      </w:pPr>
      <w:r>
        <w:rPr>
          <w:rFonts w:hint="eastAsia"/>
        </w:rPr>
        <w:t>在创新方式方法上下功夫。在处理信访问题上，要坚持四宜四不宜。宜早不宜迟，尽量避免矛盾转化升级。对群众反映的应该解决而又能解决的问题，要依照有关法律法规和政策，及早加以解决；一时解决不了的，要及时做好宣传解释工作，积极创造条件，争取使问题尽早得到解决。宜管不宜推，及时做好现场工作。对信访群众反映的问题，要认真研究，逐一加以解决，决不能层层批转，要限期处理结案。不能把矛盾推向上级、推向社会或避难就易。宜导不宜激，坚持安抚疏导。接到不属于本部门办理的信访案件，要及时引导和指导上访者到规定部门和单位予以办理；对不符合政策要求和一时解决不了的问题，要积极劝导，防止矛盾激化，反对草率行事、粗暴行政。</w:t>
      </w:r>
    </w:p>
    <w:p w:rsidR="00B4600D" w:rsidRDefault="00B4600D" w:rsidP="00B4600D">
      <w:pPr>
        <w:spacing w:line="245" w:lineRule="auto"/>
        <w:ind w:firstLineChars="200" w:firstLine="420"/>
        <w:rPr>
          <w:rFonts w:hint="eastAsia"/>
        </w:rPr>
      </w:pPr>
      <w:r>
        <w:rPr>
          <w:rFonts w:hint="eastAsia"/>
        </w:rPr>
        <w:t>在思想教育工作上下功夫。做好信访工作，要把解决实际问题与解决思想问题结合起来，标本兼治，彻底解决。要进一步加强情感沟通，真心实意帮助信访当事人解决实际困难，让信访老户真正感受到党委政府的关怀和温暖，用心用情去争取信访户的理解和支持；要进一步加大政策宣讲力度，努力让信访当事人真正熟悉掌握国家政策，在政策范围内解决信访问题；要进一步加大法律宣传力度，不断提升信访当事人的法律意识，积极引导信访当事人通过法律途径来维护自己的合法权益；同时要依法治理信访秩序，依法严厉打击非法缠访、闹访、越级上访等违法犯罪行为，坚决维护社会秩序安定有序。要进一步压实工作责任，完善工作机制，强化村干部的责任意识，全力将矛盾问题解决在基层，化解在萌芽状态，奋力实现小事不出村、大事不出镇、矛盾不上交的工作新局面，为推动四铺镇经济社会稳定向上发展营造安全稳定的社会环境。</w:t>
      </w:r>
    </w:p>
    <w:p w:rsidR="00B4600D" w:rsidRDefault="00B4600D" w:rsidP="00EA0E18">
      <w:pPr>
        <w:spacing w:line="245" w:lineRule="auto"/>
        <w:jc w:val="right"/>
        <w:rPr>
          <w:rFonts w:hint="eastAsia"/>
        </w:rPr>
      </w:pPr>
      <w:r w:rsidRPr="0033390C">
        <w:rPr>
          <w:rFonts w:hint="eastAsia"/>
        </w:rPr>
        <w:t>安徽经济新闻网</w:t>
      </w:r>
      <w:smartTag w:uri="urn:schemas-microsoft-com:office:smarttags" w:element="chsdate">
        <w:smartTagPr>
          <w:attr w:name="IsROCDate" w:val="False"/>
          <w:attr w:name="IsLunarDate" w:val="False"/>
          <w:attr w:name="Day" w:val="1"/>
          <w:attr w:name="Month" w:val="2"/>
          <w:attr w:name="Year" w:val="2021"/>
        </w:smartTagPr>
        <w:r>
          <w:rPr>
            <w:rFonts w:hint="eastAsia"/>
          </w:rPr>
          <w:t>2021-2-1</w:t>
        </w:r>
      </w:smartTag>
    </w:p>
    <w:p w:rsidR="00B4600D" w:rsidRDefault="00B4600D" w:rsidP="00DF2BE4">
      <w:pPr>
        <w:sectPr w:rsidR="00B4600D" w:rsidSect="00DF2BE4">
          <w:type w:val="continuous"/>
          <w:pgSz w:w="11906" w:h="16838" w:code="9"/>
          <w:pgMar w:top="1644" w:right="1236" w:bottom="1418" w:left="1814" w:header="851" w:footer="907" w:gutter="0"/>
          <w:pgNumType w:start="1"/>
          <w:cols w:space="425"/>
          <w:docGrid w:type="lines" w:linePitch="341" w:charSpace="2373"/>
        </w:sectPr>
      </w:pPr>
    </w:p>
    <w:p w:rsidR="00481CA2" w:rsidRDefault="00481CA2"/>
    <w:sectPr w:rsidR="00481C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600D"/>
    <w:rsid w:val="00481CA2"/>
    <w:rsid w:val="00B460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60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600D"/>
    <w:rPr>
      <w:rFonts w:ascii="黑体" w:eastAsia="黑体" w:hAnsi="宋体" w:cs="Times New Roman"/>
      <w:b/>
      <w:kern w:val="36"/>
      <w:sz w:val="32"/>
      <w:szCs w:val="32"/>
    </w:rPr>
  </w:style>
  <w:style w:type="paragraph" w:customStyle="1" w:styleId="Char2CharCharChar">
    <w:name w:val="Char2 Char Char Char"/>
    <w:basedOn w:val="a"/>
    <w:autoRedefine/>
    <w:rsid w:val="00B4600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1730</Characters>
  <Application>Microsoft Office Word</Application>
  <DocSecurity>0</DocSecurity>
  <Lines>14</Lines>
  <Paragraphs>4</Paragraphs>
  <ScaleCrop>false</ScaleCrop>
  <Company>微软中国</Company>
  <LinksUpToDate>false</LinksUpToDate>
  <CharactersWithSpaces>2029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2022-06-30T09:07:00Z</dcterms:created>
</cp:coreProperties>
</file>