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01B7" w:rsidRDefault="00FC01B7" w:rsidP="001154FD">
      <w:pPr>
        <w:pStyle w:val="1"/>
      </w:pPr>
      <w:r w:rsidRPr="001154FD">
        <w:rPr>
          <w:rFonts w:hint="eastAsia"/>
        </w:rPr>
        <w:t>江海探索基层社会治理新模式：推行信访工作“外送服务”</w:t>
      </w:r>
      <w:r w:rsidRPr="001154FD">
        <w:t xml:space="preserve"> 矛盾在基层化解</w:t>
      </w:r>
    </w:p>
    <w:p w:rsidR="00FC01B7" w:rsidRDefault="00FC01B7" w:rsidP="00FC01B7">
      <w:pPr>
        <w:ind w:firstLineChars="200" w:firstLine="420"/>
      </w:pPr>
      <w:r>
        <w:rPr>
          <w:rFonts w:hint="eastAsia"/>
        </w:rPr>
        <w:t>信访工作“外送服务”</w:t>
      </w:r>
    </w:p>
    <w:p w:rsidR="00FC01B7" w:rsidRDefault="00FC01B7" w:rsidP="00FC01B7">
      <w:pPr>
        <w:ind w:firstLineChars="200" w:firstLine="420"/>
      </w:pPr>
      <w:r>
        <w:rPr>
          <w:rFonts w:hint="eastAsia"/>
        </w:rPr>
        <w:t>“正因为有像你们这样捍卫百姓利益的贴心人，我们的生活才会一天比一天幸福。”日前，江南街道群众信访诉求综合服务站收到来自东汇城天荟湾</w:t>
      </w:r>
      <w:r>
        <w:t>1</w:t>
      </w:r>
      <w:r>
        <w:t>栋业主们的感谢信和锦旗。原来，东汇城天荟湾</w:t>
      </w:r>
      <w:r>
        <w:t>1</w:t>
      </w:r>
      <w:r>
        <w:t>栋业主们之前因电梯无法直达停车场、入户大堂通道过窄、出入口太少等问题多次向物业公司反映无果后，向江南街道群众信访诉求综合服务站求助，通过基层</w:t>
      </w:r>
      <w:r>
        <w:t>“</w:t>
      </w:r>
      <w:r>
        <w:t>吹哨</w:t>
      </w:r>
      <w:r>
        <w:t>”</w:t>
      </w:r>
      <w:r>
        <w:t>，区住建局、自然资源局等部门</w:t>
      </w:r>
      <w:r>
        <w:t>“</w:t>
      </w:r>
      <w:r>
        <w:t>报到</w:t>
      </w:r>
      <w:r>
        <w:t>”</w:t>
      </w:r>
      <w:r>
        <w:t>的方式，共同协调并妥善解决了这一诉求。</w:t>
      </w:r>
    </w:p>
    <w:p w:rsidR="00FC01B7" w:rsidRDefault="00FC01B7" w:rsidP="00FC01B7">
      <w:pPr>
        <w:ind w:firstLineChars="200" w:firstLine="420"/>
      </w:pPr>
      <w:r>
        <w:rPr>
          <w:rFonts w:hint="eastAsia"/>
        </w:rPr>
        <w:t>东汇城天荟湾业主代表送锦旗给江南街道群众信访诉求综合服务站。</w:t>
      </w:r>
    </w:p>
    <w:p w:rsidR="00FC01B7" w:rsidRDefault="00FC01B7" w:rsidP="00FC01B7">
      <w:pPr>
        <w:ind w:firstLineChars="200" w:firstLine="420"/>
      </w:pPr>
      <w:r>
        <w:rPr>
          <w:rFonts w:hint="eastAsia"/>
        </w:rPr>
        <w:t>这是江海区推行</w:t>
      </w:r>
    </w:p>
    <w:p w:rsidR="00FC01B7" w:rsidRDefault="00FC01B7" w:rsidP="00FC01B7">
      <w:pPr>
        <w:ind w:firstLineChars="200" w:firstLine="420"/>
      </w:pPr>
      <w:r>
        <w:rPr>
          <w:rFonts w:hint="eastAsia"/>
        </w:rPr>
        <w:t>信访工作“外送服务”的一个缩影</w:t>
      </w:r>
    </w:p>
    <w:p w:rsidR="00FC01B7" w:rsidRDefault="00FC01B7" w:rsidP="00FC01B7">
      <w:pPr>
        <w:ind w:firstLineChars="200" w:firstLine="420"/>
      </w:pPr>
      <w:r>
        <w:rPr>
          <w:rFonts w:hint="eastAsia"/>
        </w:rPr>
        <w:t>相关部门直接到一线</w:t>
      </w:r>
    </w:p>
    <w:p w:rsidR="00FC01B7" w:rsidRDefault="00FC01B7" w:rsidP="00FC01B7">
      <w:pPr>
        <w:ind w:firstLineChars="200" w:firstLine="420"/>
      </w:pPr>
      <w:r>
        <w:rPr>
          <w:rFonts w:hint="eastAsia"/>
        </w:rPr>
        <w:t>化解群众“急难愁盼”问题</w:t>
      </w:r>
    </w:p>
    <w:p w:rsidR="00FC01B7" w:rsidRDefault="00FC01B7" w:rsidP="00FC01B7">
      <w:pPr>
        <w:ind w:firstLineChars="200" w:firstLine="420"/>
      </w:pPr>
      <w:r>
        <w:rPr>
          <w:rFonts w:hint="eastAsia"/>
        </w:rPr>
        <w:t>群众下单、干部跑腿</w:t>
      </w:r>
      <w:r>
        <w:t xml:space="preserve"> </w:t>
      </w:r>
      <w:r>
        <w:t>便民服务</w:t>
      </w:r>
      <w:r>
        <w:t>“</w:t>
      </w:r>
      <w:r>
        <w:t>送</w:t>
      </w:r>
      <w:r>
        <w:t>”</w:t>
      </w:r>
      <w:r>
        <w:t>上门</w:t>
      </w:r>
    </w:p>
    <w:p w:rsidR="00FC01B7" w:rsidRDefault="00FC01B7" w:rsidP="00FC01B7">
      <w:pPr>
        <w:ind w:firstLineChars="200" w:firstLine="420"/>
      </w:pPr>
      <w:r>
        <w:rPr>
          <w:rFonts w:hint="eastAsia"/>
        </w:rPr>
        <w:t>“的确存在规划和建设上不够人性化的问题，要改！”接到东汇城天荟湾业主的诉求，江南街道群众信访诉求综合服务站主动对接，并通过“粤平安”群众信访诉求矛盾调解综合平台申请区相关部门支持。区住建局、自然资源局等部门收到相关情况后，与街道一同实地了解群众反映情况，专项解决基层矛盾。</w:t>
      </w:r>
    </w:p>
    <w:p w:rsidR="00FC01B7" w:rsidRDefault="00FC01B7" w:rsidP="00FC01B7">
      <w:pPr>
        <w:ind w:firstLineChars="200" w:firstLine="420"/>
      </w:pPr>
      <w:r>
        <w:rPr>
          <w:rFonts w:hint="eastAsia"/>
        </w:rPr>
        <w:t>经多次协调沟通，开发商很快向相关业主提供了解决方案，拓宽入户大堂通道、加开电梯出入口……</w:t>
      </w:r>
      <w:r>
        <w:t xml:space="preserve"> </w:t>
      </w:r>
      <w:r>
        <w:t>如今，所有协调事项全部兑现，东汇城天荟湾</w:t>
      </w:r>
      <w:r>
        <w:t>1</w:t>
      </w:r>
      <w:r>
        <w:t>栋业主终于解决了这个难题。</w:t>
      </w:r>
    </w:p>
    <w:p w:rsidR="00FC01B7" w:rsidRDefault="00FC01B7" w:rsidP="00FC01B7">
      <w:pPr>
        <w:ind w:firstLineChars="200" w:firstLine="420"/>
      </w:pPr>
      <w:r>
        <w:rPr>
          <w:rFonts w:hint="eastAsia"/>
        </w:rPr>
        <w:t>在推进基层治理方面，江海区积极推行信访工作“外送服务”，为群众信访缩短行程、节省时间、提高效率。群众下单，干部跑腿，把便民服务“送”上门，让群众找对人，“马上办”；疑难复杂信访事项，第一时间明确解决方案，提高当天矛盾诉求就地解决率；对苗头性的信访事项，</w:t>
      </w:r>
      <w:r>
        <w:t xml:space="preserve"> “</w:t>
      </w:r>
      <w:r>
        <w:t>在哪里发现就在哪里化解</w:t>
      </w:r>
      <w:r>
        <w:t>”</w:t>
      </w:r>
      <w:r>
        <w:t>，让矛盾隐患化解在萌芽状态。</w:t>
      </w:r>
    </w:p>
    <w:p w:rsidR="00FC01B7" w:rsidRDefault="00FC01B7" w:rsidP="00FC01B7">
      <w:pPr>
        <w:ind w:firstLineChars="200" w:firstLine="420"/>
      </w:pPr>
      <w:r>
        <w:rPr>
          <w:rFonts w:hint="eastAsia"/>
        </w:rPr>
        <w:t>除此之外，江海区还积极探索，主动发现问题，成立了建筑工地工人工资督察队，以流动“信访超市”驿站的方式对辖区内</w:t>
      </w:r>
      <w:r>
        <w:t>100</w:t>
      </w:r>
      <w:r>
        <w:t>多个在建建筑工地的工人工资欠薪、合同规划和相关手续等情况进行全面</w:t>
      </w:r>
      <w:r>
        <w:t>“</w:t>
      </w:r>
      <w:r>
        <w:t>体检</w:t>
      </w:r>
      <w:r>
        <w:t>”</w:t>
      </w:r>
      <w:r>
        <w:t>，其间采取不与工地打招呼、随机抽访工人的方式，找出</w:t>
      </w:r>
      <w:r>
        <w:t>“</w:t>
      </w:r>
      <w:r>
        <w:t>病灶</w:t>
      </w:r>
      <w:r>
        <w:t>”</w:t>
      </w:r>
      <w:r>
        <w:t>，源头根治。</w:t>
      </w:r>
    </w:p>
    <w:p w:rsidR="00FC01B7" w:rsidRDefault="00FC01B7" w:rsidP="00FC01B7">
      <w:pPr>
        <w:ind w:firstLineChars="200" w:firstLine="420"/>
      </w:pPr>
      <w:r>
        <w:rPr>
          <w:rFonts w:hint="eastAsia"/>
        </w:rPr>
        <w:t>江海区持续推行“信访超市</w:t>
      </w:r>
      <w:r>
        <w:t>+</w:t>
      </w:r>
      <w:r>
        <w:t>外送服务</w:t>
      </w:r>
      <w:r>
        <w:t>”</w:t>
      </w:r>
      <w:r>
        <w:t>，提升社会治理体系和治理能力现代化水平，实现矛盾纠纷、群众信访、诉源治理</w:t>
      </w:r>
      <w:r>
        <w:t>“</w:t>
      </w:r>
      <w:r>
        <w:t>就地解决</w:t>
      </w:r>
      <w:r>
        <w:t>”</w:t>
      </w:r>
      <w:r>
        <w:t>。江海区信访局相关工作人员告诉记者：</w:t>
      </w:r>
      <w:r>
        <w:t>“</w:t>
      </w:r>
      <w:r>
        <w:t>未来，我们将继续在化解民生重点领域信访突出问题方面下狠功夫，大力推进</w:t>
      </w:r>
      <w:r>
        <w:t>‘</w:t>
      </w:r>
      <w:r>
        <w:t>外送</w:t>
      </w:r>
      <w:r>
        <w:t>’</w:t>
      </w:r>
      <w:r>
        <w:t>服务，按照</w:t>
      </w:r>
      <w:r>
        <w:t>‘</w:t>
      </w:r>
      <w:r>
        <w:t>谁主管、谁负责</w:t>
      </w:r>
      <w:r>
        <w:t>’</w:t>
      </w:r>
      <w:r>
        <w:t>和</w:t>
      </w:r>
      <w:r>
        <w:t>‘</w:t>
      </w:r>
      <w:r>
        <w:t>谁产生、谁化解</w:t>
      </w:r>
      <w:r>
        <w:t>’</w:t>
      </w:r>
      <w:r>
        <w:t>的原则，重点抓好预防预测，变坐等上访为主动服务。</w:t>
      </w:r>
      <w:r>
        <w:t>”</w:t>
      </w:r>
    </w:p>
    <w:p w:rsidR="00FC01B7" w:rsidRDefault="00FC01B7" w:rsidP="00FC01B7">
      <w:pPr>
        <w:ind w:firstLineChars="200" w:firstLine="420"/>
      </w:pPr>
      <w:r>
        <w:rPr>
          <w:rFonts w:hint="eastAsia"/>
        </w:rPr>
        <w:t>用心用情用力</w:t>
      </w:r>
      <w:r>
        <w:t xml:space="preserve"> </w:t>
      </w:r>
      <w:r>
        <w:t>让基层成为矛盾纠纷</w:t>
      </w:r>
      <w:r>
        <w:t>“</w:t>
      </w:r>
      <w:r>
        <w:t>终点站</w:t>
      </w:r>
      <w:r>
        <w:t>”</w:t>
      </w:r>
    </w:p>
    <w:p w:rsidR="00FC01B7" w:rsidRDefault="00FC01B7" w:rsidP="00FC01B7">
      <w:pPr>
        <w:ind w:firstLineChars="200" w:firstLine="420"/>
      </w:pPr>
      <w:r>
        <w:rPr>
          <w:rFonts w:hint="eastAsia"/>
        </w:rPr>
        <w:t>为满足群众的多元需求，江海区“信访超市”依托“粤平安”群众信访诉求矛盾调解综合平台，建立了一支由人民调解员、律师、心理咨询师、政府部门专业人士等组成的信访调解专员人才库，用心用情用力为群众提供民事、经济、劳动、法律咨询、心理辅导等一系列专业服务。</w:t>
      </w:r>
    </w:p>
    <w:p w:rsidR="00FC01B7" w:rsidRDefault="00FC01B7" w:rsidP="00FC01B7">
      <w:pPr>
        <w:ind w:firstLineChars="200" w:firstLine="420"/>
      </w:pPr>
      <w:r>
        <w:rPr>
          <w:rFonts w:hint="eastAsia"/>
        </w:rPr>
        <w:t>黄女士是外海街道麻一村的一名外来务工人员，离婚后因为债务承担和小孩抚养问题与前夫发生了纠纷，受到前夫的威逼、恐吓和骚扰，生活受到极大影响，于是发出求助。</w:t>
      </w:r>
    </w:p>
    <w:p w:rsidR="00FC01B7" w:rsidRDefault="00FC01B7" w:rsidP="00FC01B7">
      <w:pPr>
        <w:ind w:firstLineChars="200" w:firstLine="420"/>
      </w:pPr>
      <w:r>
        <w:rPr>
          <w:rFonts w:hint="eastAsia"/>
        </w:rPr>
        <w:t>麻一村委会掌握相关情况后，立即通过“粤平安”系统上传相关情况。基层发令、部门执行，县镇两级相关部门立刻联合介入该事件。区妇联、外海司法所、专业社工等相关工作人员多次上门倾听黄女士诉求，街道群众信访诉求综合服务站、派出所、村委会等多个部门单位组织双方进行调解，并进行释法教育。“很感谢政府工作人员，能倾听我的困难，帮我解决问题，他们就像我的亲人，打开了我的心结。”黄女士说。</w:t>
      </w:r>
    </w:p>
    <w:p w:rsidR="00FC01B7" w:rsidRDefault="00FC01B7" w:rsidP="00FC01B7">
      <w:pPr>
        <w:ind w:firstLineChars="200" w:firstLine="420"/>
      </w:pPr>
      <w:r>
        <w:rPr>
          <w:rFonts w:hint="eastAsia"/>
        </w:rPr>
        <w:t>江海区坚持“基层发令、部门执行”的机制，将权力下放至基层。对需要上级调解的矛盾纠纷，村（居）可以通过诉求服务综合调度，协调相关部门现场调解处理，靠前服务让基层成为解决群众矛盾的“终点站”。</w:t>
      </w:r>
    </w:p>
    <w:p w:rsidR="00FC01B7" w:rsidRDefault="00FC01B7" w:rsidP="00FC01B7">
      <w:pPr>
        <w:ind w:firstLineChars="200" w:firstLine="420"/>
      </w:pPr>
      <w:r>
        <w:rPr>
          <w:rFonts w:hint="eastAsia"/>
        </w:rPr>
        <w:t>“区委、区政府赋予村（居）随时呼叫区直或街道相关职能部门到现场协调处理基层矛盾纠纷的权限非常好，也非常重要。这样我们可以把矛盾纠纷在村（居）层面化解掉，避免事态进一步发酵，让基层成为矛盾纠纷的‘终点站’。”外海街道群众信访诉求服务站相关负责人表示。</w:t>
      </w:r>
    </w:p>
    <w:p w:rsidR="00FC01B7" w:rsidRDefault="00FC01B7" w:rsidP="00FC01B7">
      <w:pPr>
        <w:ind w:firstLineChars="200" w:firstLine="420"/>
      </w:pPr>
      <w:r>
        <w:rPr>
          <w:rFonts w:hint="eastAsia"/>
        </w:rPr>
        <w:t>江海区推行“信访超市</w:t>
      </w:r>
      <w:r>
        <w:t>+</w:t>
      </w:r>
      <w:r>
        <w:t>外送服务</w:t>
      </w:r>
      <w:r>
        <w:t>”</w:t>
      </w:r>
      <w:r>
        <w:t>，标志着江海区的社会治理工作拥有了崭新的实体平台，更为推进市域社会治理现代化提供了</w:t>
      </w:r>
      <w:r>
        <w:t>“</w:t>
      </w:r>
      <w:r>
        <w:t>江海方案</w:t>
      </w:r>
      <w:r>
        <w:t>”</w:t>
      </w:r>
      <w:r>
        <w:t>。</w:t>
      </w:r>
    </w:p>
    <w:p w:rsidR="00FC01B7" w:rsidRDefault="00FC01B7" w:rsidP="001154FD">
      <w:pPr>
        <w:jc w:val="right"/>
      </w:pPr>
      <w:r>
        <w:rPr>
          <w:rFonts w:hint="eastAsia"/>
        </w:rPr>
        <w:t>搜狐网</w:t>
      </w:r>
      <w:r>
        <w:rPr>
          <w:rFonts w:hint="eastAsia"/>
        </w:rPr>
        <w:t>2021-12-21</w:t>
      </w:r>
    </w:p>
    <w:p w:rsidR="00FC01B7" w:rsidRDefault="00FC01B7" w:rsidP="00324226">
      <w:pPr>
        <w:sectPr w:rsidR="00FC01B7" w:rsidSect="00324226">
          <w:type w:val="continuous"/>
          <w:pgSz w:w="11906" w:h="16838"/>
          <w:pgMar w:top="1644" w:right="1236" w:bottom="1418" w:left="1814" w:header="851" w:footer="907" w:gutter="0"/>
          <w:pgNumType w:start="1"/>
          <w:cols w:space="720"/>
          <w:docGrid w:type="lines" w:linePitch="341" w:charSpace="2373"/>
        </w:sectPr>
      </w:pPr>
    </w:p>
    <w:p w:rsidR="0056293F" w:rsidRDefault="0056293F"/>
    <w:sectPr w:rsidR="0056293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01B7"/>
    <w:rsid w:val="0056293F"/>
    <w:rsid w:val="00FC01B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01B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C01B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257</Words>
  <Characters>1466</Characters>
  <Application>Microsoft Office Word</Application>
  <DocSecurity>0</DocSecurity>
  <Lines>12</Lines>
  <Paragraphs>3</Paragraphs>
  <ScaleCrop>false</ScaleCrop>
  <Company>微软中国</Company>
  <LinksUpToDate>false</LinksUpToDate>
  <CharactersWithSpaces>1720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2022-07-01T09:33:00Z</dcterms:created>
</cp:coreProperties>
</file>