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15C" w:rsidRDefault="0074315C" w:rsidP="009B1E9C">
      <w:pPr>
        <w:pStyle w:val="1"/>
      </w:pPr>
      <w:r w:rsidRPr="009B1E9C">
        <w:t>6年信访</w:t>
      </w:r>
      <w:r w:rsidRPr="009B1E9C">
        <w:t>“</w:t>
      </w:r>
      <w:r w:rsidRPr="009B1E9C">
        <w:t>零积案</w:t>
      </w:r>
      <w:r w:rsidRPr="009B1E9C">
        <w:t>”</w:t>
      </w:r>
      <w:r w:rsidRPr="009B1E9C">
        <w:t>：厦门边防创新执法规范化建设纪实</w:t>
      </w:r>
    </w:p>
    <w:p w:rsidR="0074315C" w:rsidRDefault="0074315C" w:rsidP="0074315C">
      <w:pPr>
        <w:ind w:firstLineChars="200" w:firstLine="420"/>
      </w:pPr>
      <w:r>
        <w:rPr>
          <w:rFonts w:hint="eastAsia"/>
        </w:rPr>
        <w:t>厦门边防支队在年均接处警超</w:t>
      </w:r>
      <w:r>
        <w:t>4</w:t>
      </w:r>
      <w:r>
        <w:t>万起的情况下，连续</w:t>
      </w:r>
      <w:r>
        <w:t>6</w:t>
      </w:r>
      <w:r>
        <w:t>年实现了信访</w:t>
      </w:r>
      <w:r>
        <w:t>“</w:t>
      </w:r>
      <w:r>
        <w:t>零积案</w:t>
      </w:r>
      <w:r>
        <w:t>”</w:t>
      </w:r>
      <w:r>
        <w:t>，被评为</w:t>
      </w:r>
      <w:r>
        <w:t>“</w:t>
      </w:r>
      <w:r>
        <w:t>全省公安机关执法先进单位</w:t>
      </w:r>
      <w:r>
        <w:t>”</w:t>
      </w:r>
      <w:r>
        <w:t>。</w:t>
      </w:r>
    </w:p>
    <w:p w:rsidR="0074315C" w:rsidRDefault="0074315C" w:rsidP="0074315C">
      <w:pPr>
        <w:ind w:firstLineChars="200" w:firstLine="420"/>
      </w:pPr>
      <w:r>
        <w:t>“</w:t>
      </w:r>
      <w:r>
        <w:t>培训，没有讲台、没有老师，只有法制员的交流探讨声</w:t>
      </w:r>
      <w:r>
        <w:t>……”</w:t>
      </w:r>
      <w:r>
        <w:t>这是记者在厦门边防支队每个季度开展为期一周的执法突出问题整改培训班上见到的画面，来自基层一线的法制员坐在一起，交叉抽查执法案卷，将执法检查遇到的问题逐个剖析，如今这种法制培训形式在厦门边防支队已成为一种常态。</w:t>
      </w:r>
    </w:p>
    <w:p w:rsidR="0074315C" w:rsidRDefault="0074315C" w:rsidP="0074315C">
      <w:pPr>
        <w:ind w:firstLineChars="200" w:firstLine="420"/>
      </w:pPr>
      <w:r>
        <w:rPr>
          <w:rFonts w:hint="eastAsia"/>
        </w:rPr>
        <w:t>执法突出问题早发现早整改，通过网络、媒体等多种形式将执法依据、案件办理进展、行政许可审批流程向全社会公开并接受群众评议，全面推行阳光执法等执法规范化建设理念，厦门边防支队在年均接处警超</w:t>
      </w:r>
      <w:r>
        <w:t>4</w:t>
      </w:r>
      <w:r>
        <w:t>万起的情况下，连续</w:t>
      </w:r>
      <w:r>
        <w:t>6</w:t>
      </w:r>
      <w:r>
        <w:t>年实现了信访</w:t>
      </w:r>
      <w:r>
        <w:t>“</w:t>
      </w:r>
      <w:r>
        <w:t>零积案</w:t>
      </w:r>
      <w:r>
        <w:t>”</w:t>
      </w:r>
      <w:r>
        <w:t>，被评为</w:t>
      </w:r>
      <w:r>
        <w:t>“</w:t>
      </w:r>
      <w:r>
        <w:t>全省公安机关执法先进单位</w:t>
      </w:r>
      <w:r>
        <w:t>”</w:t>
      </w:r>
      <w:r>
        <w:t>。</w:t>
      </w:r>
    </w:p>
    <w:p w:rsidR="0074315C" w:rsidRDefault="0074315C" w:rsidP="0074315C">
      <w:pPr>
        <w:ind w:firstLineChars="200" w:firstLine="420"/>
      </w:pPr>
      <w:r>
        <w:rPr>
          <w:rFonts w:hint="eastAsia"/>
        </w:rPr>
        <w:t>真诚服务</w:t>
      </w:r>
      <w:r>
        <w:t xml:space="preserve"> </w:t>
      </w:r>
      <w:r>
        <w:t>提高群众满意率</w:t>
      </w:r>
    </w:p>
    <w:p w:rsidR="0074315C" w:rsidRDefault="0074315C" w:rsidP="0074315C">
      <w:pPr>
        <w:ind w:firstLineChars="200" w:firstLine="420"/>
      </w:pPr>
      <w:r>
        <w:rPr>
          <w:rFonts w:hint="eastAsia"/>
        </w:rPr>
        <w:t>民警陈忠华在何厝边防派出所已经工作了</w:t>
      </w:r>
      <w:r>
        <w:t>7</w:t>
      </w:r>
      <w:r>
        <w:t>个年头。这里地处城乡结合部，仅登记在册的暂住人口就有近</w:t>
      </w:r>
      <w:r>
        <w:t>10</w:t>
      </w:r>
      <w:r>
        <w:t>万人，平均每天客流量近</w:t>
      </w:r>
      <w:r>
        <w:t>10</w:t>
      </w:r>
      <w:r>
        <w:t>万人，日均接处警量近</w:t>
      </w:r>
      <w:r>
        <w:t>50</w:t>
      </w:r>
      <w:r>
        <w:t>起。作为一名有着多年一线执法经历的基层边防民警。</w:t>
      </w:r>
      <w:r>
        <w:t>2011</w:t>
      </w:r>
      <w:r>
        <w:t>年起，他又多了一个新的工作岗位</w:t>
      </w:r>
      <w:r>
        <w:t>—</w:t>
      </w:r>
      <w:r>
        <w:t>法制员。</w:t>
      </w:r>
    </w:p>
    <w:p w:rsidR="0074315C" w:rsidRDefault="0074315C" w:rsidP="0074315C">
      <w:pPr>
        <w:ind w:firstLineChars="200" w:firstLine="420"/>
      </w:pPr>
      <w:r>
        <w:rPr>
          <w:rFonts w:hint="eastAsia"/>
        </w:rPr>
        <w:t>对于这个全新的工作岗位，陈忠华有着自己的独特认识：“在我看来，基层边防派出所专职法制员的作用更像商场的售后服务员、质检员。对内，与所领导共同审核把关民警办理的各类案件；对外开展定期回访，案件当事人对办案过程有什么疑问由我负责解答，有不满意的地方或者意见建议都可以向我反映，总之要把好执法执勤的质量关！”</w:t>
      </w:r>
    </w:p>
    <w:p w:rsidR="0074315C" w:rsidRDefault="0074315C" w:rsidP="0074315C">
      <w:pPr>
        <w:ind w:firstLineChars="200" w:firstLine="420"/>
      </w:pPr>
      <w:r>
        <w:t>何厝边防派出所民警陈锐杰遇到了一件比较繁琐的事情。辖区群众林某重是林某成夫妇的养子，</w:t>
      </w:r>
      <w:r>
        <w:t>2007</w:t>
      </w:r>
      <w:r>
        <w:t>年，因生活矛盾不可调和，林某重与林某成夫妇经法院判决脱离了抚养关系，并分割财产。</w:t>
      </w:r>
    </w:p>
    <w:p w:rsidR="0074315C" w:rsidRDefault="0074315C" w:rsidP="0074315C">
      <w:pPr>
        <w:ind w:firstLineChars="249" w:firstLine="523"/>
      </w:pPr>
      <w:r>
        <w:rPr>
          <w:rFonts w:hint="eastAsia"/>
        </w:rPr>
        <w:t>今年以来，林某重以当年房屋装修有出资为由，多次窜入林某成住处滋事，要求再次对房产进行分割或获得经济补偿。</w:t>
      </w:r>
    </w:p>
    <w:p w:rsidR="0074315C" w:rsidRDefault="0074315C" w:rsidP="0074315C">
      <w:pPr>
        <w:ind w:firstLineChars="249" w:firstLine="523"/>
      </w:pPr>
      <w:r>
        <w:rPr>
          <w:rFonts w:hint="eastAsia"/>
        </w:rPr>
        <w:t>俗话说：“清官难断家务事。”这起家庭纠纷的双方当事人针锋相对，各说各的理，还指责民警不作为。正当民警一筹莫展之际，法制员陈忠华从每日警情分析中看出了端倪，他及时纠正了经办民警的错误处理方式。他说：“久拖不决，不仅解决不了事情，反而有可能因为我们的失职造成不可挽回的损失！”</w:t>
      </w:r>
    </w:p>
    <w:p w:rsidR="0074315C" w:rsidRDefault="0074315C" w:rsidP="0074315C">
      <w:pPr>
        <w:ind w:firstLineChars="249" w:firstLine="523"/>
      </w:pPr>
      <w:r>
        <w:rPr>
          <w:rFonts w:hint="eastAsia"/>
        </w:rPr>
        <w:t>在随后的几天里，陈忠华不断查阅相关法律文书，在多次调解无果的情况下，先后将林某重夫妇口头传唤至派出所，并依法执行拘留，避免了事态升级。</w:t>
      </w:r>
    </w:p>
    <w:p w:rsidR="0074315C" w:rsidRDefault="0074315C" w:rsidP="0074315C">
      <w:pPr>
        <w:ind w:firstLineChars="200" w:firstLine="420"/>
      </w:pPr>
      <w:r>
        <w:rPr>
          <w:rFonts w:hint="eastAsia"/>
        </w:rPr>
        <w:t>“通过电话抽查的方式，重点对案件当事人、辖区特种服务行业、窗口服务对象进行回访，每日对发生的‘疑难杂症’进行研讨会诊，这样的工作方式不仅保证了我们执法一线有‘教员’，严把‘质量关’，还在实战中促进了民警执法素质的全面提升。”何厝边防派出所所长范代敏说。</w:t>
      </w:r>
    </w:p>
    <w:p w:rsidR="0074315C" w:rsidRDefault="0074315C" w:rsidP="0074315C">
      <w:pPr>
        <w:ind w:firstLineChars="200" w:firstLine="420"/>
      </w:pPr>
      <w:r>
        <w:rPr>
          <w:rFonts w:hint="eastAsia"/>
        </w:rPr>
        <w:t>目前，这个该支队共设有法制室</w:t>
      </w:r>
      <w:r>
        <w:t>14</w:t>
      </w:r>
      <w:r>
        <w:t>个，配备专（兼）职法制员</w:t>
      </w:r>
      <w:r>
        <w:t>15</w:t>
      </w:r>
      <w:r>
        <w:t>名。</w:t>
      </w:r>
      <w:r>
        <w:t>2013</w:t>
      </w:r>
      <w:r>
        <w:t>年，厦门市纠风办收到涉及公安业务类的投诉</w:t>
      </w:r>
      <w:r>
        <w:t>67</w:t>
      </w:r>
      <w:r>
        <w:t>件，这个支队仅</w:t>
      </w:r>
      <w:r>
        <w:t>1</w:t>
      </w:r>
      <w:r>
        <w:t>件。</w:t>
      </w:r>
    </w:p>
    <w:p w:rsidR="0074315C" w:rsidRDefault="0074315C" w:rsidP="0074315C">
      <w:pPr>
        <w:ind w:firstLineChars="200" w:firstLine="420"/>
      </w:pPr>
      <w:r>
        <w:rPr>
          <w:rFonts w:hint="eastAsia"/>
        </w:rPr>
        <w:t>硬件倒逼</w:t>
      </w:r>
      <w:r>
        <w:t xml:space="preserve"> </w:t>
      </w:r>
      <w:r>
        <w:t>促执法全程规范化</w:t>
      </w:r>
    </w:p>
    <w:p w:rsidR="0074315C" w:rsidRDefault="0074315C" w:rsidP="0074315C">
      <w:pPr>
        <w:ind w:firstLineChars="200" w:firstLine="420"/>
      </w:pPr>
      <w:r>
        <w:rPr>
          <w:rFonts w:hint="eastAsia"/>
        </w:rPr>
        <w:t>执法办案区、群众接待区、物证室……根据公安部《公安机关执法办案场所设置规范》要求，执法办案场所应当设立“四区八室”。在此基础上，这个支队还根据市公安局统一部署增加了法制室和国保室，统称为“四区十室”。</w:t>
      </w:r>
    </w:p>
    <w:p w:rsidR="0074315C" w:rsidRDefault="0074315C" w:rsidP="0074315C">
      <w:pPr>
        <w:ind w:firstLineChars="199" w:firstLine="418"/>
      </w:pPr>
      <w:r>
        <w:rPr>
          <w:rFonts w:hint="eastAsia"/>
        </w:rPr>
        <w:t>如此大投入、大规模地开展执法办案场所硬件建设，究竟对执法规范化建设有多大促进作用？会不会沦为新一轮的“形象工程”？</w:t>
      </w:r>
    </w:p>
    <w:p w:rsidR="0074315C" w:rsidRDefault="0074315C" w:rsidP="0074315C">
      <w:pPr>
        <w:ind w:firstLineChars="200" w:firstLine="420"/>
      </w:pPr>
      <w:r>
        <w:rPr>
          <w:rFonts w:hint="eastAsia"/>
        </w:rPr>
        <w:t>谈及此话题，曾厝垵边防派出所教导员蒋治向记者讲述了这么一件事，今年</w:t>
      </w:r>
      <w:r>
        <w:t>4</w:t>
      </w:r>
      <w:r>
        <w:t>月</w:t>
      </w:r>
      <w:r>
        <w:t>6</w:t>
      </w:r>
      <w:r>
        <w:t>日凌晨</w:t>
      </w:r>
      <w:r>
        <w:t>1</w:t>
      </w:r>
      <w:r>
        <w:t>时许，该所民警陈志勇接到报警，一名男子倒在环岛路海边的草丛里。陈志勇火速赶赴事发现场，只见男子浑身散发着酒气，倒在草丛里呼呼大睡，一辆受损的自行车还压在男子身上。由于现场找不到任何男子的身份证明，无法联系其家人，陈志勇只好将该男子带回派出所。</w:t>
      </w:r>
    </w:p>
    <w:p w:rsidR="0074315C" w:rsidRDefault="0074315C" w:rsidP="0074315C">
      <w:pPr>
        <w:ind w:firstLineChars="200" w:firstLine="420"/>
      </w:pPr>
      <w:r>
        <w:rPr>
          <w:rFonts w:hint="eastAsia"/>
        </w:rPr>
        <w:t>在执法办案区，小陈将男子小心翼翼扶坐在办公椅上。</w:t>
      </w:r>
      <w:r>
        <w:t>2</w:t>
      </w:r>
      <w:r>
        <w:t>小时后，戏剧性的一幕发生了，男子酒醒后非但没有感谢民警及时救助，反而责怪民警趁自己酒醉打伤他。经法医鉴定，男子确实存在肋骨断裂的轻伤。男子不依不饶并扬言上访，陈志勇百口莫辩，眼看就要吃</w:t>
      </w:r>
      <w:r>
        <w:t>“</w:t>
      </w:r>
      <w:r>
        <w:t>哑巴亏</w:t>
      </w:r>
      <w:r>
        <w:t>”</w:t>
      </w:r>
      <w:r>
        <w:t>。</w:t>
      </w:r>
    </w:p>
    <w:p w:rsidR="0074315C" w:rsidRDefault="0074315C" w:rsidP="0074315C">
      <w:pPr>
        <w:ind w:firstLineChars="200" w:firstLine="420"/>
      </w:pPr>
      <w:r>
        <w:rPr>
          <w:rFonts w:hint="eastAsia"/>
        </w:rPr>
        <w:t>就在这时候，蒋治想起了执法办案区里的视频监控，通过调取民警随身携带的执法记录仪及办案区视频监控，男子很快知晓了事件经过，男子身上的伤痕是醉酒骑车过程中摔倒造成的。</w:t>
      </w:r>
    </w:p>
    <w:p w:rsidR="0074315C" w:rsidRDefault="0074315C" w:rsidP="0074315C">
      <w:pPr>
        <w:ind w:firstLineChars="200" w:firstLine="420"/>
      </w:pPr>
      <w:r>
        <w:rPr>
          <w:rFonts w:hint="eastAsia"/>
        </w:rPr>
        <w:t>完善规范的执法硬件环境也倒逼软件服务效能全面提升。厦门边防支队从基层民警日常执法活动最急需的问题入手，对可能出现的问题进行全面梳理，绘制标准化流程图</w:t>
      </w:r>
      <w:r>
        <w:t>33</w:t>
      </w:r>
      <w:r>
        <w:t>幅，制订出台接处警流程、执法场所管理、涉案财物管理、执法信息化应用等系列规范性文件</w:t>
      </w:r>
      <w:r>
        <w:t>11</w:t>
      </w:r>
      <w:r>
        <w:t>个，建立了涵盖每个执法岗位和环节的工作职责、行为标准和语言规范体系，让官兵进一步明确干什么、怎么干、哪些事不能干！</w:t>
      </w:r>
    </w:p>
    <w:p w:rsidR="0074315C" w:rsidRDefault="0074315C" w:rsidP="0074315C">
      <w:pPr>
        <w:ind w:firstLineChars="200" w:firstLine="420"/>
      </w:pPr>
      <w:r>
        <w:rPr>
          <w:rFonts w:hint="eastAsia"/>
        </w:rPr>
        <w:t>阳光执法</w:t>
      </w:r>
      <w:r>
        <w:t xml:space="preserve"> </w:t>
      </w:r>
      <w:r>
        <w:t>规范完善监督机制</w:t>
      </w:r>
    </w:p>
    <w:p w:rsidR="0074315C" w:rsidRDefault="0074315C" w:rsidP="0074315C">
      <w:pPr>
        <w:ind w:firstLineChars="200" w:firstLine="420"/>
      </w:pPr>
      <w:r>
        <w:rPr>
          <w:rFonts w:hint="eastAsia"/>
        </w:rPr>
        <w:t>“推行阳光执法，以制度规范执法，用制度管人”是该支队执法规范化建设的总体思路，率先组建“纪检监督中心”，全面整合法制、督察、信访、纪检、审计等业务部门合署办公，并投入实体化运作，形成全时空、全方位防范廉政风险、执法风险、安全风险的监督合力。</w:t>
      </w:r>
    </w:p>
    <w:p w:rsidR="0074315C" w:rsidRDefault="0074315C" w:rsidP="0074315C">
      <w:pPr>
        <w:ind w:firstLineChars="200" w:firstLine="420"/>
      </w:pPr>
      <w:r>
        <w:rPr>
          <w:rFonts w:hint="eastAsia"/>
        </w:rPr>
        <w:t>与此同时，这个支队还通过独具特色的风险评估、等级预警、警示教育、三访四督、社会监督、阳光公开、维权干预、社会助廉、舆情处置等“九大监督机制”，将监督的视野和触角延伸到执法执勤和工作、生活的方方面面。</w:t>
      </w:r>
    </w:p>
    <w:p w:rsidR="0074315C" w:rsidRDefault="0074315C" w:rsidP="0074315C">
      <w:pPr>
        <w:ind w:firstLineChars="200" w:firstLine="420"/>
      </w:pPr>
      <w:r>
        <w:rPr>
          <w:rFonts w:hint="eastAsia"/>
        </w:rPr>
        <w:t>前不久，厦门市行评代表接访工作室派出</w:t>
      </w:r>
      <w:r>
        <w:t>5</w:t>
      </w:r>
      <w:r>
        <w:t>名市行评代表对该支队所属的</w:t>
      </w:r>
      <w:r>
        <w:t>14</w:t>
      </w:r>
      <w:r>
        <w:t>个边防派出所进行满意度和安全感测评，参与测评的</w:t>
      </w:r>
      <w:r>
        <w:t>1300</w:t>
      </w:r>
      <w:r>
        <w:t>多名群众对边防派出所工作总体满意率超过了</w:t>
      </w:r>
      <w:r>
        <w:t>95%</w:t>
      </w:r>
      <w:r>
        <w:t>，总体安全感超过了</w:t>
      </w:r>
      <w:r>
        <w:t>94%</w:t>
      </w:r>
      <w:r>
        <w:t>。</w:t>
      </w:r>
    </w:p>
    <w:p w:rsidR="0074315C" w:rsidRDefault="0074315C" w:rsidP="009B1E9C">
      <w:pPr>
        <w:jc w:val="right"/>
      </w:pPr>
      <w:r w:rsidRPr="009B1E9C">
        <w:rPr>
          <w:rFonts w:hint="eastAsia"/>
        </w:rPr>
        <w:t>海峡法治在线</w:t>
      </w:r>
      <w:r>
        <w:rPr>
          <w:rFonts w:hint="eastAsia"/>
        </w:rPr>
        <w:t xml:space="preserve"> 2021-8-7</w:t>
      </w:r>
    </w:p>
    <w:p w:rsidR="0074315C" w:rsidRDefault="0074315C" w:rsidP="00D91C23">
      <w:pPr>
        <w:sectPr w:rsidR="0074315C" w:rsidSect="00D91C23">
          <w:type w:val="continuous"/>
          <w:pgSz w:w="11906" w:h="16838"/>
          <w:pgMar w:top="1644" w:right="1236" w:bottom="1418" w:left="1814" w:header="851" w:footer="907" w:gutter="0"/>
          <w:pgNumType w:start="1"/>
          <w:cols w:space="720"/>
          <w:docGrid w:type="lines" w:linePitch="341" w:charSpace="2373"/>
        </w:sectPr>
      </w:pPr>
    </w:p>
    <w:p w:rsidR="003D5DB2" w:rsidRDefault="003D5DB2"/>
    <w:sectPr w:rsidR="003D5D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315C"/>
    <w:rsid w:val="003D5DB2"/>
    <w:rsid w:val="007431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31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431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1910</Characters>
  <Application>Microsoft Office Word</Application>
  <DocSecurity>0</DocSecurity>
  <Lines>15</Lines>
  <Paragraphs>4</Paragraphs>
  <ScaleCrop>false</ScaleCrop>
  <Company>微软中国</Company>
  <LinksUpToDate>false</LinksUpToDate>
  <CharactersWithSpaces>2241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2022-07-01T07:58:00Z</dcterms:created>
</cp:coreProperties>
</file>