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369" w:rsidRDefault="001A3369" w:rsidP="00C5503A">
      <w:pPr>
        <w:pStyle w:val="1"/>
      </w:pPr>
      <w:r w:rsidRPr="00D96005">
        <w:rPr>
          <w:rFonts w:hint="eastAsia"/>
        </w:rPr>
        <w:t>江西省赣州市：赓续红色血脉探索治理新模式</w:t>
      </w:r>
    </w:p>
    <w:p w:rsidR="001A3369" w:rsidRDefault="001A3369" w:rsidP="001A3369">
      <w:pPr>
        <w:ind w:firstLineChars="200" w:firstLine="420"/>
        <w:jc w:val="left"/>
      </w:pPr>
      <w:r>
        <w:rPr>
          <w:rFonts w:hint="eastAsia"/>
        </w:rPr>
        <w:t>市域社会治理现代化试点开展以来，江西省赣州市强化政治引领，弘扬伟大建党精神和苏区精神，扎实推进市域社会治理现代化，创新探索革命老区红色治理新模式，群众安全感连续三年全省第一，四次捧得“长安杯”。</w:t>
      </w:r>
    </w:p>
    <w:p w:rsidR="001A3369" w:rsidRDefault="001A3369" w:rsidP="001A3369">
      <w:pPr>
        <w:ind w:firstLineChars="200" w:firstLine="420"/>
        <w:jc w:val="left"/>
      </w:pPr>
      <w:r>
        <w:rPr>
          <w:rFonts w:hint="eastAsia"/>
        </w:rPr>
        <w:t>高举“红旗”</w:t>
      </w:r>
    </w:p>
    <w:p w:rsidR="001A3369" w:rsidRDefault="001A3369" w:rsidP="001A3369">
      <w:pPr>
        <w:ind w:firstLineChars="200" w:firstLine="420"/>
        <w:jc w:val="left"/>
      </w:pPr>
      <w:r>
        <w:rPr>
          <w:rFonts w:hint="eastAsia"/>
        </w:rPr>
        <w:t>发挥政治引领作用</w:t>
      </w:r>
    </w:p>
    <w:p w:rsidR="001A3369" w:rsidRDefault="001A3369" w:rsidP="001A3369">
      <w:pPr>
        <w:ind w:firstLineChars="200" w:firstLine="420"/>
        <w:jc w:val="left"/>
      </w:pPr>
      <w:r>
        <w:rPr>
          <w:rFonts w:hint="eastAsia"/>
        </w:rPr>
        <w:t>红色血脉是中国共产党政治本色的重要体现，赣州市始终高举政治引领旗帜，构建坚强有力的市域社会治理现代化试点工作组织指挥体系。</w:t>
      </w:r>
    </w:p>
    <w:p w:rsidR="001A3369" w:rsidRDefault="001A3369" w:rsidP="001A3369">
      <w:pPr>
        <w:ind w:firstLineChars="200" w:firstLine="420"/>
        <w:jc w:val="left"/>
      </w:pPr>
      <w:r>
        <w:rPr>
          <w:rFonts w:hint="eastAsia"/>
        </w:rPr>
        <w:t>近年来，赣州市委市政府制定《市域社会治理专项规划》。市委“一把手”担任试点工作领导小组组长，形成横向联动、纵向贯通的指挥体系，推动建成社会治理重点项目</w:t>
      </w:r>
      <w:r>
        <w:t>76</w:t>
      </w:r>
      <w:r>
        <w:t>个，解决了大批影响社会平安稳定的历史性、源头性问题。</w:t>
      </w:r>
    </w:p>
    <w:p w:rsidR="001A3369" w:rsidRDefault="001A3369" w:rsidP="001A3369">
      <w:pPr>
        <w:ind w:firstLineChars="200" w:firstLine="420"/>
        <w:jc w:val="left"/>
      </w:pPr>
      <w:r>
        <w:rPr>
          <w:rFonts w:hint="eastAsia"/>
        </w:rPr>
        <w:t>在队伍建设方面，该市创新以“凝心、强基、铸魂”为主题的干部教育培训机制，将市域社会治理现代化作为各级党委（党组）中心组学习和党校培训的重要内容，切实增强了各级党政领导干部抓好市域社会治理的主动性和紧迫性。</w:t>
      </w:r>
    </w:p>
    <w:p w:rsidR="001A3369" w:rsidRDefault="001A3369" w:rsidP="001A3369">
      <w:pPr>
        <w:ind w:firstLineChars="200" w:firstLine="420"/>
        <w:jc w:val="left"/>
      </w:pPr>
      <w:r>
        <w:rPr>
          <w:rFonts w:hint="eastAsia"/>
        </w:rPr>
        <w:t>在工作流程塑造方面，该市将工作指引逐项分解、明确政治责任和牵头责任，实行定期调度、年终“销号”，对</w:t>
      </w:r>
      <w:r>
        <w:t>58</w:t>
      </w:r>
      <w:r>
        <w:t>个成员单位实行差异化考核。</w:t>
      </w:r>
    </w:p>
    <w:p w:rsidR="001A3369" w:rsidRDefault="001A3369" w:rsidP="001A3369">
      <w:pPr>
        <w:ind w:firstLineChars="200" w:firstLine="420"/>
        <w:jc w:val="left"/>
      </w:pPr>
      <w:r>
        <w:rPr>
          <w:rFonts w:hint="eastAsia"/>
        </w:rPr>
        <w:t>扎根“红土”</w:t>
      </w:r>
    </w:p>
    <w:p w:rsidR="001A3369" w:rsidRDefault="001A3369" w:rsidP="001A3369">
      <w:pPr>
        <w:ind w:firstLineChars="200" w:firstLine="420"/>
        <w:jc w:val="left"/>
      </w:pPr>
      <w:r>
        <w:rPr>
          <w:rFonts w:hint="eastAsia"/>
        </w:rPr>
        <w:t>夯实政治引领根基</w:t>
      </w:r>
    </w:p>
    <w:p w:rsidR="001A3369" w:rsidRDefault="001A3369" w:rsidP="001A3369">
      <w:pPr>
        <w:ind w:firstLineChars="200" w:firstLine="420"/>
        <w:jc w:val="left"/>
      </w:pPr>
      <w:r>
        <w:rPr>
          <w:rFonts w:hint="eastAsia"/>
        </w:rPr>
        <w:t>社会治理关键在基层、重点在基层，难点也在基层。</w:t>
      </w:r>
    </w:p>
    <w:p w:rsidR="001A3369" w:rsidRDefault="001A3369" w:rsidP="001A3369">
      <w:pPr>
        <w:ind w:firstLineChars="200" w:firstLine="420"/>
        <w:jc w:val="left"/>
      </w:pPr>
      <w:r>
        <w:rPr>
          <w:rFonts w:hint="eastAsia"/>
        </w:rPr>
        <w:t>近年来，赣州市发扬赣南苏区是群众路线发源地的政治优势，大力加强基层基础和阵地建设。</w:t>
      </w:r>
    </w:p>
    <w:p w:rsidR="001A3369" w:rsidRDefault="001A3369" w:rsidP="001A3369">
      <w:pPr>
        <w:ind w:firstLineChars="200" w:firstLine="420"/>
        <w:jc w:val="left"/>
      </w:pPr>
      <w:r>
        <w:rPr>
          <w:rFonts w:hint="eastAsia"/>
        </w:rPr>
        <w:t>——建强红色堡垒。探索党建引领基层治理的模式，推进“党建</w:t>
      </w:r>
      <w:r>
        <w:t>+</w:t>
      </w:r>
      <w:r>
        <w:t>社会治理</w:t>
      </w:r>
      <w:r>
        <w:t>”</w:t>
      </w:r>
      <w:r>
        <w:t>工程，推动党员干部联系服务群众</w:t>
      </w:r>
      <w:r>
        <w:t>100%</w:t>
      </w:r>
      <w:r>
        <w:t>全覆盖，打通市域社会治理</w:t>
      </w:r>
      <w:r>
        <w:t>“</w:t>
      </w:r>
      <w:r>
        <w:t>最后一百米</w:t>
      </w:r>
      <w:r>
        <w:t>”</w:t>
      </w:r>
      <w:r>
        <w:t>。</w:t>
      </w:r>
    </w:p>
    <w:p w:rsidR="001A3369" w:rsidRDefault="001A3369" w:rsidP="001A3369">
      <w:pPr>
        <w:ind w:firstLineChars="200" w:firstLine="420"/>
        <w:jc w:val="left"/>
      </w:pPr>
      <w:r>
        <w:rPr>
          <w:rFonts w:hint="eastAsia"/>
        </w:rPr>
        <w:t>——筑牢红色阵地。整合综治中心、文明实践站、妇女儿童之家等资源阵地，打造社会治理综合体，提供“一站式”服务。培育富有地方特色和时代特征的“微治理”品牌，创新乡村治理“联村共治”“法润乡村”的“寻乌经验”。</w:t>
      </w:r>
    </w:p>
    <w:p w:rsidR="001A3369" w:rsidRDefault="001A3369" w:rsidP="001A3369">
      <w:pPr>
        <w:ind w:firstLineChars="200" w:firstLine="420"/>
        <w:jc w:val="left"/>
      </w:pPr>
      <w:r>
        <w:rPr>
          <w:rFonts w:hint="eastAsia"/>
        </w:rPr>
        <w:t>——激活红色细胞。发扬苏区优良传统，组织烈士后代、退役军人、五老人员，建立“新长征志愿服务队”“老兵服务队”。继承客家传统，发挥家庭、家教、家风在社会治理中的“细胞”作用，为基层治理提供道德支撑。</w:t>
      </w:r>
    </w:p>
    <w:p w:rsidR="001A3369" w:rsidRDefault="001A3369" w:rsidP="001A3369">
      <w:pPr>
        <w:ind w:firstLineChars="200" w:firstLine="420"/>
        <w:jc w:val="left"/>
      </w:pPr>
      <w:r>
        <w:rPr>
          <w:rFonts w:hint="eastAsia"/>
        </w:rPr>
        <w:t>坚守“红心”</w:t>
      </w:r>
    </w:p>
    <w:p w:rsidR="001A3369" w:rsidRDefault="001A3369" w:rsidP="001A3369">
      <w:pPr>
        <w:ind w:firstLineChars="200" w:firstLine="420"/>
        <w:jc w:val="left"/>
      </w:pPr>
      <w:r>
        <w:rPr>
          <w:rFonts w:hint="eastAsia"/>
        </w:rPr>
        <w:t>凝聚政治引领力量</w:t>
      </w:r>
    </w:p>
    <w:p w:rsidR="001A3369" w:rsidRDefault="001A3369" w:rsidP="001A3369">
      <w:pPr>
        <w:ind w:firstLineChars="200" w:firstLine="420"/>
        <w:jc w:val="left"/>
      </w:pPr>
      <w:r>
        <w:rPr>
          <w:rFonts w:hint="eastAsia"/>
        </w:rPr>
        <w:t>赣南是我党“初心”的重要起源地，赣州市始终把讲政治作为第一要求，把讲忠诚作为第一标准，努力打造一支高素质治理队伍。</w:t>
      </w:r>
    </w:p>
    <w:p w:rsidR="001A3369" w:rsidRDefault="001A3369" w:rsidP="001A3369">
      <w:pPr>
        <w:ind w:firstLineChars="200" w:firstLine="420"/>
        <w:jc w:val="left"/>
      </w:pPr>
      <w:r>
        <w:rPr>
          <w:rFonts w:hint="eastAsia"/>
        </w:rPr>
        <w:t>为贯彻落实《中国共产党政法工作条例》，赣州市建立健全请示报告、政法委员述职等一系列制度，全市</w:t>
      </w:r>
      <w:r>
        <w:t>1.1</w:t>
      </w:r>
      <w:r>
        <w:t>万余名政法干警开展政治轮训。同时积极开展</w:t>
      </w:r>
      <w:r>
        <w:t>“</w:t>
      </w:r>
      <w:r>
        <w:t>我为群众办实事</w:t>
      </w:r>
      <w:r>
        <w:t>”</w:t>
      </w:r>
      <w:r>
        <w:t>实践活动。争取公安部支持建立身份证制证所，让近千万老区群众在</w:t>
      </w:r>
      <w:r>
        <w:t>“</w:t>
      </w:r>
      <w:r>
        <w:t>家门口</w:t>
      </w:r>
      <w:r>
        <w:t>”</w:t>
      </w:r>
      <w:r>
        <w:t>就可以快速办证。以英模精神强化榜样引领，树好担当作为</w:t>
      </w:r>
      <w:r>
        <w:t>“</w:t>
      </w:r>
      <w:r>
        <w:t>风向标</w:t>
      </w:r>
      <w:r>
        <w:t>”</w:t>
      </w:r>
      <w:r>
        <w:t>，集聚起一批在政治业务上达到</w:t>
      </w:r>
      <w:r>
        <w:t>“</w:t>
      </w:r>
      <w:r>
        <w:t>高精尖</w:t>
      </w:r>
      <w:r>
        <w:t>”</w:t>
      </w:r>
      <w:r>
        <w:t>的一流队伍，凝聚起市域社会治理的强大力量。</w:t>
      </w:r>
    </w:p>
    <w:p w:rsidR="001A3369" w:rsidRDefault="001A3369" w:rsidP="001A3369">
      <w:pPr>
        <w:ind w:firstLineChars="200" w:firstLine="420"/>
        <w:jc w:val="right"/>
      </w:pPr>
      <w:r w:rsidRPr="00D96005">
        <w:rPr>
          <w:rFonts w:hint="eastAsia"/>
        </w:rPr>
        <w:t>法治网</w:t>
      </w:r>
      <w:r>
        <w:rPr>
          <w:rFonts w:hint="eastAsia"/>
        </w:rPr>
        <w:t>2022-5-5</w:t>
      </w:r>
    </w:p>
    <w:p w:rsidR="001A3369" w:rsidRDefault="001A3369" w:rsidP="00146534">
      <w:pPr>
        <w:sectPr w:rsidR="001A3369" w:rsidSect="00146534">
          <w:type w:val="continuous"/>
          <w:pgSz w:w="11906" w:h="16838" w:code="9"/>
          <w:pgMar w:top="1644" w:right="1236" w:bottom="1418" w:left="1814" w:header="851" w:footer="907" w:gutter="0"/>
          <w:pgNumType w:start="1"/>
          <w:cols w:space="425"/>
          <w:docGrid w:type="lines" w:linePitch="341" w:charSpace="2373"/>
        </w:sectPr>
      </w:pPr>
    </w:p>
    <w:p w:rsidR="00D9026F" w:rsidRDefault="00D9026F"/>
    <w:sectPr w:rsidR="00D902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A3369"/>
    <w:rsid w:val="001A3369"/>
    <w:rsid w:val="00D902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1A3369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1A3369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936</Characters>
  <Application>Microsoft Office Word</Application>
  <DocSecurity>0</DocSecurity>
  <Lines>7</Lines>
  <Paragraphs>2</Paragraphs>
  <ScaleCrop>false</ScaleCrop>
  <Company>微软中国</Company>
  <LinksUpToDate>false</LinksUpToDate>
  <CharactersWithSpaces>1098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/>
  <cp:revision>1</cp:revision>
  <dcterms:created xsi:type="dcterms:W3CDTF">2022-06-21T06:21:00Z</dcterms:created>
</cp:coreProperties>
</file>