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14" w:rsidRDefault="00256914" w:rsidP="006F3A30">
      <w:pPr>
        <w:pStyle w:val="1"/>
      </w:pPr>
      <w:r w:rsidRPr="006F3A30">
        <w:rPr>
          <w:rFonts w:hint="eastAsia"/>
        </w:rPr>
        <w:t>化矛盾</w:t>
      </w:r>
      <w:r w:rsidRPr="006F3A30">
        <w:t xml:space="preserve"> 解民忧 纾民困 办实事</w:t>
      </w:r>
    </w:p>
    <w:p w:rsidR="00256914" w:rsidRDefault="00256914" w:rsidP="00256914">
      <w:pPr>
        <w:ind w:firstLineChars="200" w:firstLine="420"/>
      </w:pPr>
      <w:r>
        <w:t>7</w:t>
      </w:r>
      <w:r>
        <w:t>月</w:t>
      </w:r>
      <w:r>
        <w:t>26</w:t>
      </w:r>
      <w:r>
        <w:t>日，连城县公安局朋口派出所主动介入，及时化解当事双方因毛竹山林业便道修建费用而产生的积怨；</w:t>
      </w:r>
    </w:p>
    <w:p w:rsidR="00256914" w:rsidRDefault="00256914" w:rsidP="00256914">
      <w:pPr>
        <w:ind w:firstLineChars="200" w:firstLine="420"/>
      </w:pPr>
      <w:r>
        <w:t>7</w:t>
      </w:r>
      <w:r>
        <w:t>月</w:t>
      </w:r>
      <w:r>
        <w:t>26</w:t>
      </w:r>
      <w:r>
        <w:t>日，武平县公安局武东派出所民警成功调解一起堵路纠纷，避免了矛盾进一步激化，得到当事人及在场群众的认可；</w:t>
      </w:r>
    </w:p>
    <w:p w:rsidR="00256914" w:rsidRDefault="00256914" w:rsidP="00256914">
      <w:pPr>
        <w:ind w:firstLineChars="200" w:firstLine="420"/>
      </w:pPr>
      <w:r>
        <w:t>7</w:t>
      </w:r>
      <w:r>
        <w:t>月</w:t>
      </w:r>
      <w:r>
        <w:t>25</w:t>
      </w:r>
      <w:r>
        <w:t>日，在龙岩市公安局江山派出所、司法所、土管所、村委会和当事人的见证下，双方重新划清土地归属边界，成功化解了长达</w:t>
      </w:r>
      <w:r>
        <w:t>3</w:t>
      </w:r>
      <w:r>
        <w:t>年的积怨。</w:t>
      </w:r>
    </w:p>
    <w:p w:rsidR="00256914" w:rsidRDefault="00256914" w:rsidP="00256914">
      <w:pPr>
        <w:ind w:firstLineChars="200" w:firstLine="420"/>
      </w:pPr>
      <w:r>
        <w:rPr>
          <w:rFonts w:hint="eastAsia"/>
        </w:rPr>
        <w:t>这是龙岩市公安机关坚持和发展新时代“枫桥经验”，做好矛盾化解工作，全力解民忧纾民困办实事的一个个生动例子。据了解，党史学习教育、队伍教育整顿开展以来，龙岩市公安局把维护社会安定稳定作为“我为群众办实事”活动的重要内容，全方位排查化解矛盾纠纷、全力攻坚信访积案化解，圆满完成一系列安保维稳工作。</w:t>
      </w:r>
    </w:p>
    <w:p w:rsidR="00256914" w:rsidRDefault="00256914" w:rsidP="00256914">
      <w:pPr>
        <w:ind w:firstLineChars="200" w:firstLine="420"/>
      </w:pPr>
      <w:r>
        <w:rPr>
          <w:rFonts w:hint="eastAsia"/>
        </w:rPr>
        <w:t>截至目前，全市公安信访突出问题攻坚化解工作任务</w:t>
      </w:r>
      <w:r>
        <w:t>383</w:t>
      </w:r>
      <w:r>
        <w:t>件，已上报剔除</w:t>
      </w:r>
      <w:r>
        <w:t>70</w:t>
      </w:r>
      <w:r>
        <w:t>件，化解</w:t>
      </w:r>
      <w:r>
        <w:t>265</w:t>
      </w:r>
      <w:r>
        <w:t>件，其中公安部交办件化解率</w:t>
      </w:r>
      <w:r>
        <w:t>94.44%</w:t>
      </w:r>
      <w:r>
        <w:t>，全省第三，省联席办交办件化解率</w:t>
      </w:r>
      <w:r>
        <w:t>100%</w:t>
      </w:r>
      <w:r>
        <w:t>，全省第一，省公安厅交办件第一批化解率</w:t>
      </w:r>
      <w:r>
        <w:t>93.33%</w:t>
      </w:r>
      <w:r>
        <w:t>，全省第二。</w:t>
      </w:r>
    </w:p>
    <w:p w:rsidR="00256914" w:rsidRDefault="00256914" w:rsidP="00256914">
      <w:pPr>
        <w:ind w:firstLineChars="200" w:firstLine="420"/>
      </w:pPr>
      <w:r>
        <w:rPr>
          <w:rFonts w:hint="eastAsia"/>
        </w:rPr>
        <w:t>解民忧，矛盾纠纷排查化解</w:t>
      </w:r>
    </w:p>
    <w:p w:rsidR="00256914" w:rsidRDefault="00256914" w:rsidP="00256914">
      <w:pPr>
        <w:ind w:firstLineChars="200" w:firstLine="420"/>
      </w:pPr>
      <w:r>
        <w:rPr>
          <w:rFonts w:hint="eastAsia"/>
        </w:rPr>
        <w:t>龙岩公安聚焦“矛盾不上交、平安不出事、服务不缺位”，强化全面摸排、强化部门联动、强化源头治理、强化警民互动，全方位滚动排查化解矛盾纠纷，全力为民排忧解难。</w:t>
      </w:r>
    </w:p>
    <w:p w:rsidR="00256914" w:rsidRDefault="00256914" w:rsidP="00256914">
      <w:pPr>
        <w:ind w:firstLineChars="200" w:firstLine="420"/>
      </w:pPr>
      <w:r>
        <w:rPr>
          <w:rFonts w:hint="eastAsia"/>
        </w:rPr>
        <w:t>深化城乡社区警务战略，加强治安要素管控，推广“一村</w:t>
      </w:r>
      <w:r>
        <w:t>(</w:t>
      </w:r>
      <w:r>
        <w:t>格</w:t>
      </w:r>
      <w:r>
        <w:t>)</w:t>
      </w:r>
      <w:r>
        <w:t>一</w:t>
      </w:r>
      <w:r>
        <w:t>(</w:t>
      </w:r>
      <w:r>
        <w:t>辅</w:t>
      </w:r>
      <w:r>
        <w:t>)</w:t>
      </w:r>
      <w:r>
        <w:t>警</w:t>
      </w:r>
      <w:r>
        <w:t>”</w:t>
      </w:r>
      <w:r>
        <w:t>等，把派出所排查化解矛盾落实到警务活动全过程，实现就地化解矛盾、防控风险。</w:t>
      </w:r>
      <w:r>
        <w:t>7</w:t>
      </w:r>
      <w:r>
        <w:t>月</w:t>
      </w:r>
      <w:r>
        <w:t>22</w:t>
      </w:r>
      <w:r>
        <w:t>日，上杭县公安局才溪派出所所长郑新明在辖区溪西村开展</w:t>
      </w:r>
      <w:r>
        <w:t>“</w:t>
      </w:r>
      <w:r>
        <w:t>一标三实</w:t>
      </w:r>
      <w:r>
        <w:t>”</w:t>
      </w:r>
      <w:r>
        <w:t>基础信息采集应用时，了解到村民王某华和王某生因为一起土地纠纷而时常吵架，在村干部组织调解后均未达成一致。郑新明了解后，及时组织双方协商解决，最后经过两个多小时的反复协商调解，这起纠纷成功化解在</w:t>
      </w:r>
      <w:r>
        <w:t>“</w:t>
      </w:r>
      <w:r>
        <w:t>一线</w:t>
      </w:r>
      <w:r>
        <w:t>”</w:t>
      </w:r>
      <w:r>
        <w:t>。</w:t>
      </w:r>
    </w:p>
    <w:p w:rsidR="00256914" w:rsidRDefault="00256914" w:rsidP="00256914">
      <w:pPr>
        <w:ind w:firstLineChars="200" w:firstLine="420"/>
      </w:pPr>
      <w:r>
        <w:t>7</w:t>
      </w:r>
      <w:r>
        <w:t>月</w:t>
      </w:r>
      <w:r>
        <w:t>19</w:t>
      </w:r>
      <w:r>
        <w:t>日，永定区抚市镇赖某来到抚市派出所，把一面写着</w:t>
      </w:r>
      <w:r>
        <w:t>“</w:t>
      </w:r>
      <w:r>
        <w:t>心系群众，热情服务</w:t>
      </w:r>
      <w:r>
        <w:t>”</w:t>
      </w:r>
      <w:r>
        <w:t>的锦旗送到民警张一昭手里，对民警及时化解财产赔偿纠纷表示感谢。</w:t>
      </w:r>
    </w:p>
    <w:p w:rsidR="00256914" w:rsidRDefault="00256914" w:rsidP="00256914">
      <w:pPr>
        <w:ind w:firstLineChars="200" w:firstLine="420"/>
      </w:pPr>
      <w:r>
        <w:rPr>
          <w:rFonts w:hint="eastAsia"/>
        </w:rPr>
        <w:t>据介绍，今年以来，全市公安机关共排查矛盾纠纷</w:t>
      </w:r>
      <w:r>
        <w:t>3351</w:t>
      </w:r>
      <w:r>
        <w:t>起，成功调解</w:t>
      </w:r>
      <w:r>
        <w:t>3237</w:t>
      </w:r>
      <w:r>
        <w:t>起，调解率达</w:t>
      </w:r>
      <w:r>
        <w:t>96.6%</w:t>
      </w:r>
      <w:r>
        <w:t>，未发生</w:t>
      </w:r>
      <w:r>
        <w:t>“</w:t>
      </w:r>
      <w:r>
        <w:t>民转刑</w:t>
      </w:r>
      <w:r>
        <w:t>”</w:t>
      </w:r>
      <w:r>
        <w:t>案事件。</w:t>
      </w:r>
    </w:p>
    <w:p w:rsidR="00256914" w:rsidRDefault="00256914" w:rsidP="00256914">
      <w:pPr>
        <w:ind w:firstLineChars="200" w:firstLine="420"/>
      </w:pPr>
      <w:r>
        <w:rPr>
          <w:rFonts w:hint="eastAsia"/>
        </w:rPr>
        <w:t>纾民困，深化信访积案攻坚化解</w:t>
      </w:r>
    </w:p>
    <w:p w:rsidR="00256914" w:rsidRDefault="00256914" w:rsidP="00256914">
      <w:pPr>
        <w:ind w:firstLineChars="200" w:firstLine="420"/>
      </w:pPr>
      <w:r>
        <w:rPr>
          <w:rFonts w:hint="eastAsia"/>
        </w:rPr>
        <w:t>把信访突出问题化解工作做到群众心坎上，成功解决一大批多年积累遗留的信访积案，群众多年困扰得到有效化解。</w:t>
      </w:r>
    </w:p>
    <w:p w:rsidR="00256914" w:rsidRDefault="00256914" w:rsidP="00256914">
      <w:pPr>
        <w:ind w:firstLineChars="200" w:firstLine="420"/>
      </w:pPr>
      <w:r>
        <w:rPr>
          <w:rFonts w:hint="eastAsia"/>
        </w:rPr>
        <w:t>李某因其</w:t>
      </w:r>
      <w:r>
        <w:t>1995</w:t>
      </w:r>
      <w:r>
        <w:t>年被抢劫一案久侦未破，从</w:t>
      </w:r>
      <w:r>
        <w:t>1998</w:t>
      </w:r>
      <w:r>
        <w:t>年至今信访不断，永定公安分局党委始终高度重视，从未放松案件的侦破工作，在处置信访事项中，主动收集研判案件线索，找准突破口，于</w:t>
      </w:r>
      <w:r>
        <w:t>2021</w:t>
      </w:r>
      <w:r>
        <w:t>年</w:t>
      </w:r>
      <w:r>
        <w:t>3</w:t>
      </w:r>
      <w:r>
        <w:t>月</w:t>
      </w:r>
      <w:r>
        <w:t>19</w:t>
      </w:r>
      <w:r>
        <w:t>日在四川抓获主要嫌疑人陈某，成功告破该案，化解了</w:t>
      </w:r>
      <w:r>
        <w:t>23</w:t>
      </w:r>
      <w:r>
        <w:t>年的积案。</w:t>
      </w:r>
    </w:p>
    <w:p w:rsidR="00256914" w:rsidRDefault="00256914" w:rsidP="00256914">
      <w:pPr>
        <w:ind w:firstLineChars="200" w:firstLine="420"/>
      </w:pPr>
      <w:r>
        <w:rPr>
          <w:rFonts w:hint="eastAsia"/>
        </w:rPr>
        <w:t>漳平市芦芝镇村民李某妹因另一村民许某清使用不成立的合同进行虚假诉讼，导致所承包的毛竹林于</w:t>
      </w:r>
      <w:r>
        <w:t>2011</w:t>
      </w:r>
      <w:r>
        <w:t>年被漳平市人民法院判决给了许某清，自</w:t>
      </w:r>
      <w:r>
        <w:t>2014</w:t>
      </w:r>
      <w:r>
        <w:t>年</w:t>
      </w:r>
      <w:r>
        <w:t>7</w:t>
      </w:r>
      <w:r>
        <w:t>月开始李某妹信访不断。在漳平市委政法委的领导下，法、检、公三家联手经过再次认真细致工作，敏锐发现了案件中存在的问题，龙岩市中级人民法院对该民事诉讼启动重审，最终漳平市人民法院经过三次公开审理将争议的毛竹林依法判决为李某妹所有，并由漳平市公安局对许某清虚假诉讼的行为立案侦查依法起诉，圆满化解了长达六年的积年信访件。</w:t>
      </w:r>
    </w:p>
    <w:p w:rsidR="00256914" w:rsidRDefault="00256914" w:rsidP="006F3A30">
      <w:pPr>
        <w:ind w:firstLine="420"/>
        <w:jc w:val="right"/>
      </w:pPr>
      <w:r w:rsidRPr="006F3A30">
        <w:rPr>
          <w:rFonts w:hint="eastAsia"/>
        </w:rPr>
        <w:t>闽西日报</w:t>
      </w:r>
      <w:r>
        <w:rPr>
          <w:rFonts w:hint="eastAsia"/>
        </w:rPr>
        <w:t>2021-7-29</w:t>
      </w:r>
    </w:p>
    <w:p w:rsidR="00256914" w:rsidRDefault="00256914" w:rsidP="00897D16">
      <w:pPr>
        <w:sectPr w:rsidR="00256914" w:rsidSect="00897D16">
          <w:type w:val="continuous"/>
          <w:pgSz w:w="11906" w:h="16838"/>
          <w:pgMar w:top="1644" w:right="1236" w:bottom="1418" w:left="1814" w:header="851" w:footer="907" w:gutter="0"/>
          <w:pgNumType w:start="1"/>
          <w:cols w:space="720"/>
          <w:docGrid w:type="lines" w:linePitch="341" w:charSpace="2373"/>
        </w:sectPr>
      </w:pPr>
    </w:p>
    <w:p w:rsidR="00F51A09" w:rsidRDefault="00F51A09"/>
    <w:sectPr w:rsidR="00F51A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6914"/>
    <w:rsid w:val="00256914"/>
    <w:rsid w:val="00F51A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569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569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2022-07-01T07:10:00Z</dcterms:created>
</cp:coreProperties>
</file>