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B2" w:rsidRDefault="008227B2" w:rsidP="000D6A3F">
      <w:pPr>
        <w:pStyle w:val="1"/>
      </w:pPr>
      <w:r w:rsidRPr="000D6A3F">
        <w:rPr>
          <w:rFonts w:hint="eastAsia"/>
        </w:rPr>
        <w:t>湘潭县信访局：转换思路，成功化解三十年积案</w:t>
      </w:r>
    </w:p>
    <w:p w:rsidR="008227B2" w:rsidRDefault="008227B2" w:rsidP="008227B2">
      <w:pPr>
        <w:ind w:firstLineChars="200" w:firstLine="420"/>
      </w:pPr>
      <w:r>
        <w:rPr>
          <w:rFonts w:hint="eastAsia"/>
        </w:rPr>
        <w:t>“感谢你们解决了我多年的诉求，我现在一定把日子踏踏实实过红火。”</w:t>
      </w:r>
      <w:r>
        <w:t>7</w:t>
      </w:r>
      <w:r>
        <w:t>月</w:t>
      </w:r>
      <w:r>
        <w:t>6</w:t>
      </w:r>
      <w:r>
        <w:t>日，湘潭县排头乡先劲村尹家组的王进</w:t>
      </w:r>
      <w:r>
        <w:t>(</w:t>
      </w:r>
      <w:r>
        <w:t>化名</w:t>
      </w:r>
      <w:r>
        <w:t>)</w:t>
      </w:r>
      <w:r>
        <w:t>对电话回访的湘潭县信访局工作人员激动地说道。</w:t>
      </w:r>
    </w:p>
    <w:p w:rsidR="008227B2" w:rsidRDefault="008227B2" w:rsidP="008227B2">
      <w:pPr>
        <w:ind w:firstLineChars="200" w:firstLine="420"/>
      </w:pPr>
      <w:r>
        <w:rPr>
          <w:rFonts w:hint="eastAsia"/>
        </w:rPr>
        <w:t>上世纪</w:t>
      </w:r>
      <w:r>
        <w:t>90</w:t>
      </w:r>
      <w:r>
        <w:t>年代以来，王进以自己被</w:t>
      </w:r>
      <w:r>
        <w:t>“</w:t>
      </w:r>
      <w:r>
        <w:t>冤枉</w:t>
      </w:r>
      <w:r>
        <w:t>”</w:t>
      </w:r>
      <w:r>
        <w:t>开除公职一事为主要诉求，多次越级上访。多年以来，责任单位耐心细致地开展了多次解释、疏导、化解工作，并先后出具过三次答复意见，向县人民政府复查复核委员会申请过两次复查，均没有达到信访人满意的效果，成为该县信访积案台账中典型的</w:t>
      </w:r>
      <w:r>
        <w:t>“</w:t>
      </w:r>
      <w:r>
        <w:t>钉子户</w:t>
      </w:r>
      <w:r>
        <w:t>”</w:t>
      </w:r>
      <w:r>
        <w:t>。</w:t>
      </w:r>
    </w:p>
    <w:p w:rsidR="008227B2" w:rsidRDefault="008227B2" w:rsidP="008227B2">
      <w:pPr>
        <w:ind w:firstLineChars="200" w:firstLine="420"/>
      </w:pPr>
      <w:r>
        <w:t>2020</w:t>
      </w:r>
      <w:r>
        <w:t>年</w:t>
      </w:r>
      <w:r>
        <w:t>8</w:t>
      </w:r>
      <w:r>
        <w:t>月份，该案作为县级领导包案由县政协主席刘铁强负责。刘铁强第一时间与与信访人见面沟通、听取诉求，成立专门工作组进行调查处理，多次组织教育、人社、信访、排头乡政府等部门单位进行集中会商，共同研究化解思路和化解方案，督促相关部门对其反映的诉求进行走访和调查取证。</w:t>
      </w:r>
    </w:p>
    <w:p w:rsidR="008227B2" w:rsidRDefault="008227B2" w:rsidP="008227B2">
      <w:pPr>
        <w:ind w:firstLineChars="200" w:firstLine="420"/>
      </w:pPr>
      <w:r>
        <w:rPr>
          <w:rFonts w:hint="eastAsia"/>
        </w:rPr>
        <w:t>在查清了事实，还原了历史真相后，刘铁强及工作组多次上门耐心细致地做王进及家属的思想工作，进行政策解读，了解到王进多年以来热心科技创造，且生活存在实际困难，责任单位另辟蹊径，积极对接相关部门，予以相应的科技创新帮扶，帮助其回归正常生活轨道，实现自身价值。</w:t>
      </w:r>
    </w:p>
    <w:p w:rsidR="008227B2" w:rsidRDefault="008227B2" w:rsidP="008227B2">
      <w:pPr>
        <w:ind w:firstLineChars="200" w:firstLine="420"/>
      </w:pPr>
      <w:r>
        <w:rPr>
          <w:rFonts w:hint="eastAsia"/>
        </w:rPr>
        <w:t>今年</w:t>
      </w:r>
      <w:r>
        <w:t>1</w:t>
      </w:r>
      <w:r>
        <w:t>月</w:t>
      </w:r>
      <w:r>
        <w:t>15</w:t>
      </w:r>
      <w:r>
        <w:t>日，在县、乡两级政府的共同努力下，经过数次思想疏导和协调沟通，最终王进签下了息访息诉协议书，并对工作组表达了感谢，一起跨度</w:t>
      </w:r>
      <w:r>
        <w:t>30</w:t>
      </w:r>
      <w:r>
        <w:t>年的信访积案，终于划上了一个圆满的句号。</w:t>
      </w:r>
    </w:p>
    <w:p w:rsidR="008227B2" w:rsidRDefault="008227B2" w:rsidP="008227B2">
      <w:pPr>
        <w:ind w:firstLineChars="200" w:firstLine="420"/>
      </w:pPr>
      <w:r>
        <w:rPr>
          <w:rFonts w:hint="eastAsia"/>
        </w:rPr>
        <w:t>今年以来，湘潭县信访局以党史学习教育为契机，将治理重复信访、化解信访积案作为深入开展“我为群众办实事”实践活动的重要抓手，取得了阶段性成效。截至目前，该县对交办的</w:t>
      </w:r>
      <w:r>
        <w:t>158</w:t>
      </w:r>
      <w:r>
        <w:t>件重复信访积案已全部办结上报，率先超额完成省、市明确的目标任务。</w:t>
      </w:r>
    </w:p>
    <w:p w:rsidR="008227B2" w:rsidRDefault="008227B2" w:rsidP="000D6A3F">
      <w:pPr>
        <w:jc w:val="right"/>
      </w:pPr>
      <w:r w:rsidRPr="000D6A3F">
        <w:rPr>
          <w:rFonts w:hint="eastAsia"/>
        </w:rPr>
        <w:t>湖南日报</w:t>
      </w:r>
      <w:r>
        <w:rPr>
          <w:rFonts w:hint="eastAsia"/>
        </w:rPr>
        <w:t>2021-7-28</w:t>
      </w:r>
    </w:p>
    <w:p w:rsidR="008227B2" w:rsidRDefault="008227B2" w:rsidP="00897D16">
      <w:pPr>
        <w:sectPr w:rsidR="008227B2" w:rsidSect="00897D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83A96" w:rsidRDefault="00483A96"/>
    <w:sectPr w:rsidR="0048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7B2"/>
    <w:rsid w:val="00483A96"/>
    <w:rsid w:val="0082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227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227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2022-07-01T07:10:00Z</dcterms:created>
</cp:coreProperties>
</file>