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89F" w:rsidRDefault="0031689F" w:rsidP="00BD71D3">
      <w:pPr>
        <w:pStyle w:val="1"/>
      </w:pPr>
      <w:r w:rsidRPr="00BD71D3">
        <w:rPr>
          <w:rFonts w:hint="eastAsia"/>
        </w:rPr>
        <w:t>高度重视信访工作</w:t>
      </w:r>
      <w:r w:rsidRPr="00BD71D3">
        <w:t xml:space="preserve"> 不断提升依法护侨水平</w:t>
      </w:r>
    </w:p>
    <w:p w:rsidR="0031689F" w:rsidRDefault="0031689F" w:rsidP="0031689F">
      <w:pPr>
        <w:ind w:firstLineChars="200" w:firstLine="420"/>
      </w:pPr>
      <w:r>
        <w:rPr>
          <w:rFonts w:hint="eastAsia"/>
        </w:rPr>
        <w:t>近年来，国务院侨办认真贯彻落实中央关于信访工作的决策部署，紧紧围绕侨办中心工作，不断加强和改进侨务信访工作，不断创新体制机制，依法维护归侨侨眷和海外侨胞在国内的合法权益，确保了侨界和谐稳定，充分调动了广大归侨侨眷和海外侨胞为国家经济建设、社会发展和祖国统一大业做贡献的积极性。</w:t>
      </w:r>
    </w:p>
    <w:p w:rsidR="0031689F" w:rsidRDefault="0031689F" w:rsidP="0031689F">
      <w:pPr>
        <w:ind w:firstLineChars="200" w:firstLine="420"/>
      </w:pPr>
      <w:r>
        <w:rPr>
          <w:rFonts w:hint="eastAsia"/>
        </w:rPr>
        <w:t>一、把侨务信访工作摆上重要位置，着力加强组织领导。国务院侨办党组始终把做好信访工作，坚持把依法维护归侨侨眷和海外侨胞在国内的合法权益作为侨务工作的重要内容。一是领导高度重视。明确侨办信访工作实行主要领导负总责，分管领导具体抓，其他领导实行“一岗双责”。时任国务院侨办主任李海峰同志多次就信访工作作出批示，要求侨办系统各级领导干部一定要提高认识，明确责任，采取切实有效的措施，加强侨务信访工作，确保侨界和谐稳定。国务院侨办副主任马儒沛就如何做好信访工作提出“统一思想，提高认识，充实力量，培训人员，提升素质，加强联动，夯实基础，加强研判，完善政策”的要求，并带头研究解决工作中的疑难问题。领导的高度重视，为侨办系统做好信访工作打下了坚实的基础。二是精心谋划部署。为做好新时期侨务信访工作，侨办党组坚持超前谋划，年初召开专题会议，全面分析研究侨办信访工作面临的形势，对全年信访工作作出部署。全国侨办系统团结协作，各司其职，扎实工作，确保了各项部署的贯彻落实。三是注重队伍建设。选派年富力强、业务精干的同志充实信访工作一线。通过举办培训班和业务交流等多种形式，加大对基层侨务信访干部的培训力度，有效提升了解决问题、化解矛盾的能力和水平；关心信访干部的工作和生活，推动地方侨办解决信访干部津补贴等实际问题，极大地促进了信访干部的工作积极性。</w:t>
      </w:r>
    </w:p>
    <w:p w:rsidR="0031689F" w:rsidRDefault="0031689F" w:rsidP="0031689F">
      <w:pPr>
        <w:ind w:firstLineChars="200" w:firstLine="420"/>
      </w:pPr>
      <w:r>
        <w:rPr>
          <w:rFonts w:hint="eastAsia"/>
        </w:rPr>
        <w:t>二、以事要解决为核心，大力解决侨界反映的信访问题。一是加大从政策层面推动问题有效解决的力度。</w:t>
      </w:r>
      <w:r>
        <w:t>2012</w:t>
      </w:r>
      <w:r>
        <w:t>年，联合国家发改委、教育部、民政部、财政部、人保部、住建部、卫生部、国务院扶贫办等八个部门出台《关于做好散居困难归侨侨眷扶贫救助工作的意见》，妥善解决了散居社会归侨侨眷的扶贫救助问题；联合民政部下发《关于进一步加强社区侨务工作的意见》，以社区为平台和载体，做好归侨侨眷的服务工作，建立了</w:t>
      </w:r>
      <w:r>
        <w:t>“</w:t>
      </w:r>
      <w:r>
        <w:t>社区为侨服务好，侨为社会贡献多</w:t>
      </w:r>
      <w:r>
        <w:t>”</w:t>
      </w:r>
      <w:r>
        <w:t>的良性互动机制；联合中央编办、国家发改委、民政部、财政部、人保部、国土资源部、住建部、交</w:t>
      </w:r>
      <w:r>
        <w:rPr>
          <w:rFonts w:hint="eastAsia"/>
        </w:rPr>
        <w:t>通运输部、农业部等九个部门出台《关于进一步推进华侨农场改革和发展工作的意见》，进一步明确华侨农场体制改革方向，推动华侨农场“体制融入地方，管理融入社会，经济融入市场”，对于全面解决</w:t>
      </w:r>
      <w:r>
        <w:t>84</w:t>
      </w:r>
      <w:r>
        <w:t>个华侨农场改革和发展问题起到了重要的指导作用。二是深入开展领导干部下访活动。组织司以上领导干部和信访干部，深入华侨农场和散居归侨侨眷比较集中的城市社区、乡镇农村，开展走访下访和为侨服务活动。</w:t>
      </w:r>
      <w:r>
        <w:t>2012</w:t>
      </w:r>
      <w:r>
        <w:t>年司以上领导干部共下访</w:t>
      </w:r>
      <w:r>
        <w:t>43</w:t>
      </w:r>
      <w:r>
        <w:t>人次。深入了解归侨侨眷的所思所想，帮助解决了一大批实际问题和困难。三是组织开展积案梳理排查。</w:t>
      </w:r>
      <w:r>
        <w:t>2012</w:t>
      </w:r>
      <w:r>
        <w:t>年，</w:t>
      </w:r>
      <w:r>
        <w:rPr>
          <w:rFonts w:hint="eastAsia"/>
        </w:rPr>
        <w:t>对侨办系统重点案件和历史积案进行梳理排查，提交党组进行专题研究，实行领导包案，逐案提出办理意见，共化解老案积案</w:t>
      </w:r>
      <w:r>
        <w:t>49</w:t>
      </w:r>
      <w:r>
        <w:t>件次。</w:t>
      </w:r>
    </w:p>
    <w:p w:rsidR="0031689F" w:rsidRDefault="0031689F" w:rsidP="0031689F">
      <w:pPr>
        <w:ind w:firstLineChars="200" w:firstLine="420"/>
      </w:pPr>
      <w:r>
        <w:rPr>
          <w:rFonts w:hint="eastAsia"/>
        </w:rPr>
        <w:t>三、建立健全机制制度，有效提升整体工作效能。一是进一步完善中央“五侨”信访工作联席会议制度。加强全国人大华侨委员会、国务院侨办、全国政协港澳台侨委员会、致公党中央、中国侨联联席会议制度建设，实行重要信访事项定期会商制度。</w:t>
      </w:r>
      <w:r>
        <w:t>2012</w:t>
      </w:r>
      <w:r>
        <w:t>年，中央</w:t>
      </w:r>
      <w:r>
        <w:t>“</w:t>
      </w:r>
      <w:r>
        <w:t>五侨</w:t>
      </w:r>
      <w:r>
        <w:t>”</w:t>
      </w:r>
      <w:r>
        <w:t>先后</w:t>
      </w:r>
      <w:r>
        <w:t>3</w:t>
      </w:r>
      <w:r>
        <w:t>次召集协调会，学习贯彻全国信访工作会议精神，部署全国</w:t>
      </w:r>
      <w:r>
        <w:t>“</w:t>
      </w:r>
      <w:r>
        <w:t>两会</w:t>
      </w:r>
      <w:r>
        <w:t>”</w:t>
      </w:r>
      <w:r>
        <w:t>、十八大期间等重大活动期间的信访工作，就重大涉侨信访事项和重点案件进行协商，规范信访突发事件的性质界定，细化处置程序，有效预防了信访突发事件的发生。二是出台涉侨信访工作意见。与国家信访局就完善信访工</w:t>
      </w:r>
      <w:r>
        <w:rPr>
          <w:rFonts w:hint="eastAsia"/>
        </w:rPr>
        <w:t>作长效机制建设，赴重点省区进行实地调研。在充分调研并征求中央有关部门和部分省</w:t>
      </w:r>
      <w:r>
        <w:t>(</w:t>
      </w:r>
      <w:r>
        <w:t>区、市</w:t>
      </w:r>
      <w:r>
        <w:t>)</w:t>
      </w:r>
      <w:r>
        <w:t>侨办意见基础上，</w:t>
      </w:r>
      <w:r>
        <w:t>2012</w:t>
      </w:r>
      <w:r>
        <w:t>年</w:t>
      </w:r>
      <w:r>
        <w:t>5</w:t>
      </w:r>
      <w:r>
        <w:t>月联合国家信访局出台了《关于进一步加强涉侨信访工作的意见》，从指导思想、目标任务、方法原则、队伍建设、组织领导等方面作了明确规范，成为做好新形势下侨务信访工作的基本遵循。三是建立协调联动机制。加强与有关职能部门、驻外使领馆和地方侨办的沟通协调，加大信访问题的调处力度，形成工作合力，推动了信访事项的及时妥善解决。在全国设立</w:t>
      </w:r>
      <w:r>
        <w:t>903</w:t>
      </w:r>
      <w:r>
        <w:t>个宣传点，以多种形式宣传《归国侨眷权益保护法》，营造全社会知侨、爱侨、</w:t>
      </w:r>
      <w:r>
        <w:rPr>
          <w:rFonts w:hint="eastAsia"/>
        </w:rPr>
        <w:t>依法护侨的良好氛围。</w:t>
      </w:r>
    </w:p>
    <w:p w:rsidR="0031689F" w:rsidRDefault="0031689F" w:rsidP="0031689F">
      <w:pPr>
        <w:ind w:firstLineChars="200" w:firstLine="420"/>
      </w:pPr>
      <w:r>
        <w:t>2012</w:t>
      </w:r>
      <w:r>
        <w:t>年，全国侨办系统累计受理归侨侨眷和海外侨胞来信来访约</w:t>
      </w:r>
      <w:r>
        <w:t>6.8</w:t>
      </w:r>
      <w:r>
        <w:t>万件</w:t>
      </w:r>
      <w:r>
        <w:t>(</w:t>
      </w:r>
      <w:r>
        <w:t>次</w:t>
      </w:r>
      <w:r>
        <w:t>)</w:t>
      </w:r>
      <w:r>
        <w:t>，同比下降近</w:t>
      </w:r>
      <w:r>
        <w:t>3%</w:t>
      </w:r>
      <w:r>
        <w:t>，其中国务院侨办直接办理</w:t>
      </w:r>
      <w:r>
        <w:t>4600</w:t>
      </w:r>
      <w:r>
        <w:t>件</w:t>
      </w:r>
      <w:r>
        <w:t>(</w:t>
      </w:r>
      <w:r>
        <w:t>次</w:t>
      </w:r>
      <w:r>
        <w:t>)</w:t>
      </w:r>
      <w:r>
        <w:t>，未发生重大信访事件，连续两年保持</w:t>
      </w:r>
      <w:r>
        <w:t>“</w:t>
      </w:r>
      <w:r>
        <w:t>信访总量明显下降，信访秩序明显好转</w:t>
      </w:r>
      <w:r>
        <w:t>”</w:t>
      </w:r>
      <w:r>
        <w:t>的态势。</w:t>
      </w:r>
    </w:p>
    <w:p w:rsidR="0031689F" w:rsidRDefault="0031689F" w:rsidP="00BD71D3">
      <w:pPr>
        <w:ind w:firstLine="420"/>
        <w:jc w:val="right"/>
      </w:pPr>
      <w:r w:rsidRPr="00BD71D3">
        <w:rPr>
          <w:rFonts w:hint="eastAsia"/>
        </w:rPr>
        <w:t>国侨办国内司</w:t>
      </w:r>
      <w:r>
        <w:rPr>
          <w:rFonts w:hint="eastAsia"/>
        </w:rPr>
        <w:t>2022-1-12</w:t>
      </w:r>
    </w:p>
    <w:p w:rsidR="0031689F" w:rsidRDefault="0031689F" w:rsidP="00554EB0">
      <w:pPr>
        <w:sectPr w:rsidR="0031689F" w:rsidSect="00554EB0">
          <w:type w:val="continuous"/>
          <w:pgSz w:w="11906" w:h="16838"/>
          <w:pgMar w:top="1644" w:right="1236" w:bottom="1418" w:left="1814" w:header="851" w:footer="907" w:gutter="0"/>
          <w:pgNumType w:start="1"/>
          <w:cols w:space="720"/>
          <w:docGrid w:type="lines" w:linePitch="341" w:charSpace="2373"/>
        </w:sectPr>
      </w:pPr>
    </w:p>
    <w:p w:rsidR="00BB4513" w:rsidRDefault="00BB4513"/>
    <w:sectPr w:rsidR="00BB45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689F"/>
    <w:rsid w:val="0031689F"/>
    <w:rsid w:val="00BB45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68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68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1653</Characters>
  <Application>Microsoft Office Word</Application>
  <DocSecurity>0</DocSecurity>
  <Lines>13</Lines>
  <Paragraphs>3</Paragraphs>
  <ScaleCrop>false</ScaleCrop>
  <Company>微软中国</Company>
  <LinksUpToDate>false</LinksUpToDate>
  <CharactersWithSpaces>1940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2022-06-30T08:16:00Z</dcterms:created>
</cp:coreProperties>
</file>