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1C" w:rsidRDefault="00C5321C" w:rsidP="00252E41">
      <w:pPr>
        <w:pStyle w:val="1"/>
      </w:pPr>
      <w:r w:rsidRPr="00252E41">
        <w:rPr>
          <w:rFonts w:hint="eastAsia"/>
        </w:rPr>
        <w:t>红色密码解锁“枫桥式”楼宇治理新模式：“立体社区”有了专管民警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潍坊新村，坐落于上海浦东新区陆家嘴金融贸易核心区内，</w:t>
      </w:r>
      <w:r>
        <w:t>3.89</w:t>
      </w:r>
      <w:r>
        <w:t>平方公里辖区内，屹立着</w:t>
      </w:r>
      <w:r>
        <w:t>89</w:t>
      </w:r>
      <w:r>
        <w:t>幢商务楼宇、</w:t>
      </w:r>
      <w:r>
        <w:t>5978</w:t>
      </w:r>
      <w:r>
        <w:t>家实有单位，拥有上海轨交目前唯一的四线换乘站，以及大大小小</w:t>
      </w:r>
      <w:r>
        <w:t>600</w:t>
      </w:r>
      <w:r>
        <w:t>多家饭店，</w:t>
      </w:r>
      <w:r>
        <w:t>81</w:t>
      </w:r>
      <w:r>
        <w:t>个老旧小区</w:t>
      </w:r>
      <w:r>
        <w:t>……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“上班时间，有约</w:t>
      </w:r>
      <w:r>
        <w:t>25</w:t>
      </w:r>
      <w:r>
        <w:t>万人来此工作；下班时间，又约</w:t>
      </w:r>
      <w:r>
        <w:t>25</w:t>
      </w:r>
      <w:r>
        <w:t>万人来此消费。</w:t>
      </w:r>
      <w:r>
        <w:t>”</w:t>
      </w:r>
      <w:r>
        <w:t>浦东公安分局潍坊新村派出所所长崔卫东在基层干了大半辈子，曾经担任过四所派出所所长、经验丰富的他也不得不承认，这是一块难啃的骨头：人多，意味着商业体量大、管理要素多、矛盾纠纷多，平安守护难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一栋栋楼宇、一条条小路、一串串足迹……在所长崔卫东的带领下，潍坊新村派出所全体民警将商圈治理、楼宇管控作为重中之重，解锁“枫桥式”楼宇治理新模式。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一栋栋楼宇的创新：“立体社区”有了专管民警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位于潍坊新村的上海嘉兴大厦是全国楼宇党建发轫地，</w:t>
      </w:r>
      <w:r>
        <w:t>21</w:t>
      </w:r>
      <w:r>
        <w:t>年前首创</w:t>
      </w:r>
      <w:r>
        <w:t>“</w:t>
      </w:r>
      <w:r>
        <w:t>支部建在楼上</w:t>
      </w:r>
      <w:r>
        <w:t>”</w:t>
      </w:r>
      <w:r>
        <w:t>，更逐步发展成了汇聚政府、社会、楼宇等各方力量的协商共治平台</w:t>
      </w:r>
      <w:r>
        <w:t>“</w:t>
      </w:r>
      <w:r>
        <w:t>楼事会</w:t>
      </w:r>
      <w:r>
        <w:t>”</w:t>
      </w:r>
      <w:r>
        <w:t>。为潍坊新村以党建引领，开展楼宇管理提供了捷径。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潍坊新村派出所借鉴社区民警兼任社区党组织副书记工作制度，挑选党员民警入驻“楼事会”，让每栋楼宇都能拥有属于自己的专管民警。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李勇平是世纪汇广场的专管民警，他一直记得自己第一次来到“</w:t>
      </w:r>
      <w:r>
        <w:t>1192</w:t>
      </w:r>
      <w:r>
        <w:t>弄老上海风情街</w:t>
      </w:r>
      <w:r>
        <w:t>”</w:t>
      </w:r>
      <w:r>
        <w:t>时的场景，别人看到的是石库门、黄包车和各种美食，他眼中却只有摩肩擦踵的游客、昏暗的灯光，和数不清的商家。那一刻，李勇平立马额头冒汗：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“我们专管民警最怕的就是人多！”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世纪大道站，是上海轨交目前唯一的四线换乘站，轨交</w:t>
      </w:r>
      <w:r>
        <w:t>2</w:t>
      </w:r>
      <w:r>
        <w:t>号线、</w:t>
      </w:r>
      <w:r>
        <w:t>4</w:t>
      </w:r>
      <w:r>
        <w:t>号线、</w:t>
      </w:r>
      <w:r>
        <w:t>6</w:t>
      </w:r>
      <w:r>
        <w:t>号线、</w:t>
      </w:r>
      <w:r>
        <w:t>9</w:t>
      </w:r>
      <w:r>
        <w:t>号线在此交汇。世纪汇广场，就是这座巨型枢纽的上盖建筑，人流量可想而知。那段时间，李勇平几乎天天往这儿跑。走不通的路线一遍遍走通，有风险的点位一次次整改</w:t>
      </w:r>
      <w:r>
        <w:t>……</w:t>
      </w:r>
      <w:r>
        <w:t>一个月不到，李勇平已然能够如数家珍地指出每一个入口、每一户商家。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民警的力量毕竟有限，如何以最大的联动、最佳的诊断、最广的触角消除隐患？</w:t>
      </w:r>
    </w:p>
    <w:p w:rsidR="00C5321C" w:rsidRDefault="00C5321C" w:rsidP="00C5321C">
      <w:pPr>
        <w:ind w:firstLineChars="200" w:firstLine="420"/>
      </w:pPr>
      <w:r>
        <w:t>2020</w:t>
      </w:r>
      <w:r>
        <w:t>年</w:t>
      </w:r>
      <w:r>
        <w:t>6</w:t>
      </w:r>
      <w:r>
        <w:t>月，潍坊新村各楼宇均成立了由派出所会同各楼宇</w:t>
      </w:r>
      <w:r>
        <w:t>“</w:t>
      </w:r>
      <w:r>
        <w:t>楼事会</w:t>
      </w:r>
      <w:r>
        <w:t>”</w:t>
      </w:r>
      <w:r>
        <w:t>牵头组成的联勤联动巡逻安保力量，其中就包括世纪汇广场，地铁安保力量也被纳入其中。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尽管</w:t>
      </w:r>
      <w:r>
        <w:t>16</w:t>
      </w:r>
      <w:r>
        <w:t>名成员来自不同单位，大家有的身穿物业人员的衬衫，有的身着不同保安公司的制服，但在身为党员的保安负责人的带领下，大家迅速融合、紧密合作。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我们的保安都配备了能够直接与派出所对接的对讲机，处置速度快、效率高。”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世纪汇广场保安队长关云说道。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今年春节以来，管理方式又升级了，在“楼事会”的支持下，派出所开始试点“商户联保”。如今，每几家毗邻商户都有一名“小组长”，每个楼层设有一名“队长”，而李勇平就是“大队长”。“就好像是无数根风筝线，如今都攥在我手里，管理起来更加得心应手，确保平安不出事。”李勇平咧嘴一笑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世纪汇广场，是潍坊新村楼宇商圈管理的一个生动缩影。像李勇平这样的“专管民警”，潍坊新村派出所共有</w:t>
      </w:r>
      <w:r>
        <w:t>11</w:t>
      </w:r>
      <w:r>
        <w:t>名</w:t>
      </w:r>
      <w:r>
        <w:t>——</w:t>
      </w:r>
      <w:r>
        <w:t>把楼宇看作</w:t>
      </w:r>
      <w:r>
        <w:t>“</w:t>
      </w:r>
      <w:r>
        <w:t>立体社区</w:t>
      </w:r>
      <w:r>
        <w:t>”</w:t>
      </w:r>
      <w:r>
        <w:t>，</w:t>
      </w:r>
      <w:r>
        <w:t>“</w:t>
      </w:r>
      <w:r>
        <w:t>楼事会</w:t>
      </w:r>
      <w:r>
        <w:t>”</w:t>
      </w:r>
      <w:r>
        <w:t>便是</w:t>
      </w:r>
      <w:r>
        <w:t>“</w:t>
      </w:r>
      <w:r>
        <w:t>居委会</w:t>
      </w:r>
      <w:r>
        <w:t>”</w:t>
      </w:r>
      <w:r>
        <w:t>，派驻党员民警成为</w:t>
      </w:r>
      <w:r>
        <w:t>“</w:t>
      </w:r>
      <w:r>
        <w:t>楼事会</w:t>
      </w:r>
      <w:r>
        <w:t>”</w:t>
      </w:r>
      <w:r>
        <w:t>成员，以党建促管理，将警务室延伸至大楼内，成为潍坊新村派出所探索精细化管理的创新之举。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一条条小路的厘清：历史难题获“清单式”破解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潍坊新村楼宇林立，辖区内</w:t>
      </w:r>
      <w:r>
        <w:t>89</w:t>
      </w:r>
      <w:r>
        <w:t>幢商务楼宇的营商环境，成了派出所工作的重点。</w:t>
      </w:r>
      <w:r>
        <w:t>“</w:t>
      </w:r>
      <w:r>
        <w:t>楼宇安定，潍坊才安定。</w:t>
      </w:r>
      <w:r>
        <w:t>”</w:t>
      </w:r>
      <w:r>
        <w:t>这是崔卫东时常挂在嘴边的话。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一道道难题，通过“楼事会”收集汇总群众意见落于纸上，纳入潍坊新村派出所党支部“我为群众办实事”的责任清单，再实地走访广开言路厘清破解。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在竹园商贸区内，有一条无名小路曾让行经此地的市民怨声载道：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共享单车随意扎堆，机动车违法停车，把几百米的小路堵得水泄不通，外面进不去，里面出不来！”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这是一条无名内部通道，属于红线范畴内自管道路，交警无法贴单，然而各大楼物业都无力统管。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如何让一条“三不管”的无名路恢复秩序？潍坊新村派出所发现这一问题后，先后召开了</w:t>
      </w:r>
      <w:r>
        <w:t>5</w:t>
      </w:r>
      <w:r>
        <w:t>次会议，召集各大楼</w:t>
      </w:r>
      <w:r>
        <w:t>“</w:t>
      </w:r>
      <w:r>
        <w:t>楼事会</w:t>
      </w:r>
      <w:r>
        <w:t>”</w:t>
      </w:r>
      <w:r>
        <w:t>成员实地走访，达成共识：由商贸区共同出资，街道资金补贴修建交通设施，维护竹园商贸区内交通秩序</w:t>
      </w:r>
      <w:r>
        <w:t>……</w:t>
      </w:r>
      <w:r>
        <w:t>曾经的模糊地带，在民警的努力下被一一厘清。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如今，走在竹园商贸区，这条昔日拥堵不堪的无名小路已焕然一新：通道中间树立了红白铁杆，确保机动车双向通行，在转角处画好禁停标志，确保道路通畅。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看得见的“模糊地带”，重回秩序；还有诸多看不见的“灰色地带”，也形成了管控机制。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商务楼宇内常有新公司企业入驻，而一些“皮包”公司最喜欢短租，他们“打一枪换个地方”，每干完一票便会留下“一地鸡毛”导致纠纷不断。每有新公司入驻，专管民警都借由“楼事会”提醒物业人员，一旦发现异常便要及时通报派出所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一旦有群体性矛盾，无论是否激化，接警民警一律引导各方到派出所来解决问题。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由我们搭建平台，协调司法、信访、劳动、律师事务所等相关部门及时介入化解。”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派出所教导员王素婷，是同时拥有律师资格证书、心理学证书的“多面手”，她告诉记者，像这样的调解工作，他们年内至少做了</w:t>
      </w:r>
      <w:r>
        <w:t>200</w:t>
      </w:r>
      <w:r>
        <w:t>起，</w:t>
      </w:r>
      <w:r>
        <w:t>“</w:t>
      </w:r>
      <w:r>
        <w:t>虽然这样做，我们是辛苦了，但能够在基层就有效化解矛盾，也为大楼提供了安全有序的营商环境。</w:t>
      </w:r>
      <w:r>
        <w:t>”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一串串足迹的深入：解开每位报警人的心结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一道道难题，依托党建联盟，厘清破解；一项项平安举措，经现实检验有效；一个个服务细节，经群众检阅暖心。民生“小事”皆为“大事”，潍坊新村派出所党支部始终强化忠诚履职执法为民的理念，凸显党员民警先锋引领作用，用细心、关心、爱心，让辖区更有“温度”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派出所民警们，始终记得一个云南姑娘，她叫阿芬。当大家通过手机看到阿芬回到老家，与母亲紧紧相拥而泣时，他们觉得之前的所有努力都值了。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阿芬是他们</w:t>
      </w:r>
      <w:r>
        <w:t>2020</w:t>
      </w:r>
      <w:r>
        <w:t>年末救助的一名流浪人员。当时，上海迎来寒潮，崔卫东带着十个民警冒着寒风，</w:t>
      </w:r>
      <w:r>
        <w:t>2</w:t>
      </w:r>
      <w:r>
        <w:t>天内走遍了辖区内的绿化带、天桥、地下空间、垃圾厢房，救助了</w:t>
      </w:r>
      <w:r>
        <w:t>7</w:t>
      </w:r>
      <w:r>
        <w:t>名流浪人员，阿芬就是其中之一。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民警在世纪大道附近发现她时，阿芬神情呆滞、浑身脏臭，对于询问却不理不睬。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“问她叫什么名字？老家在哪里？反复询问她，她就呆呆地看着我们。”当班女民警回忆，“她来的时候，衣服、头发都很乱，表情很愁苦，见到陌生人，会伸手要抱抱，感觉得到她的害怕焦虑。”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民警为阿芬提供了一些食物，很快转变思路：她可能存在心理疾病，需要专业医护人员疏导开解。于是，民警以疏导心理为出发点，与浦东新区精神卫生中心取得联系。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在医院治疗了一个多月后，好消息终于传来：阿芬愿意和人沟通了！原来，她曾先后在昆明、广东等地流浪，最终漂泊到了上海，在多方努力下，阿芬踏上了回到家乡的道路，与家人团圆。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“公安工作没有捷径，我们的传家宝，就是迈开脚底板。”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崔卫东是这么做的，也是这么要求派出所全体民警的。为了让民警下沉社区，一套</w:t>
      </w:r>
      <w:r>
        <w:t>110</w:t>
      </w:r>
      <w:r>
        <w:t>警情回访三级机制建立起来了</w:t>
      </w:r>
      <w:r>
        <w:t>——</w:t>
      </w:r>
      <w:r>
        <w:t>民警见面回访、副所长包干、所长抽查。</w:t>
      </w:r>
    </w:p>
    <w:p w:rsidR="00C5321C" w:rsidRDefault="00C5321C" w:rsidP="00C5321C">
      <w:pPr>
        <w:ind w:firstLineChars="200" w:firstLine="420"/>
      </w:pPr>
      <w:r>
        <w:rPr>
          <w:rFonts w:hint="eastAsia"/>
        </w:rPr>
        <w:t>崔卫东说，今年回访机制又升级了，对于涉及侵财、侵权、扰序、纠纷、安全隐患类的警情，由民警全量见面回访：“这是一个‘笨办法’，但能够面对面解开每位报警人的心结，用我们的服务，换取老百姓安全感与满意度。”</w:t>
      </w:r>
    </w:p>
    <w:p w:rsidR="00C5321C" w:rsidRDefault="00C5321C" w:rsidP="00252E41">
      <w:pPr>
        <w:jc w:val="right"/>
      </w:pPr>
      <w:r w:rsidRPr="00252E41">
        <w:rPr>
          <w:rFonts w:hint="eastAsia"/>
        </w:rPr>
        <w:t>上海政法综治网</w:t>
      </w:r>
      <w:r>
        <w:rPr>
          <w:rFonts w:hint="eastAsia"/>
        </w:rPr>
        <w:t>2021-9-11</w:t>
      </w:r>
    </w:p>
    <w:p w:rsidR="00C5321C" w:rsidRDefault="00C5321C" w:rsidP="003540AE">
      <w:pPr>
        <w:sectPr w:rsidR="00C5321C" w:rsidSect="003540A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411C0" w:rsidRDefault="00B411C0"/>
    <w:sectPr w:rsidR="00B4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21C"/>
    <w:rsid w:val="00B411C0"/>
    <w:rsid w:val="00C5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5321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321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>微软中国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2022-06-22T06:47:00Z</dcterms:created>
</cp:coreProperties>
</file>