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23" w:rsidRDefault="00D52323" w:rsidP="00F516AB">
      <w:pPr>
        <w:pStyle w:val="1"/>
      </w:pPr>
      <w:r w:rsidRPr="00F516AB">
        <w:rPr>
          <w:rFonts w:hint="eastAsia"/>
        </w:rPr>
        <w:t>中建七局：做实一线项目基层监督“大文章”</w:t>
      </w:r>
    </w:p>
    <w:p w:rsidR="00D52323" w:rsidRDefault="00D52323" w:rsidP="00D52323">
      <w:pPr>
        <w:ind w:firstLineChars="200" w:firstLine="420"/>
      </w:pPr>
      <w:r>
        <w:rPr>
          <w:rFonts w:hint="eastAsia"/>
        </w:rPr>
        <w:t>中建七局二公司商丘平安项目部通过抓好日常监督“三坚持”，持续做实基层监督“大文章”。</w:t>
      </w:r>
    </w:p>
    <w:p w:rsidR="00D52323" w:rsidRDefault="00D52323" w:rsidP="00D52323">
      <w:pPr>
        <w:ind w:firstLineChars="200" w:firstLine="420"/>
      </w:pPr>
      <w:r>
        <w:rPr>
          <w:rFonts w:hint="eastAsia"/>
        </w:rPr>
        <w:t>一是坚持组织引领，强化组织纪律。全会既有体制机制层面的总体要求，又有聚焦突出问题的细致谋划，构成了一幅完整的“施工图”，对推进全面从严治党向纵深发展提供了重要遵循。要以不变的态度、不减的决心、不松的尺度，把严的主基调长期坚持下去，坚决做到全面从严、一严到底。中建七局二公司商丘平安项目在党支部的组织下，按照党建标准化管理要求，制定了《项目部“三重一大”决策清单》、《“超英”廉洁文化示范点建设实施方案》等制度措施，明确了</w:t>
      </w:r>
      <w:r>
        <w:t>46</w:t>
      </w:r>
      <w:r>
        <w:t>项</w:t>
      </w:r>
      <w:r>
        <w:t>“</w:t>
      </w:r>
      <w:r>
        <w:t>三重一大</w:t>
      </w:r>
      <w:r>
        <w:t>”</w:t>
      </w:r>
      <w:r>
        <w:t>决策督查事项清单，为规范项目管理打下坚实基础。该项目以党支部为引领，将纪检</w:t>
      </w:r>
      <w:r>
        <w:rPr>
          <w:rFonts w:hint="eastAsia"/>
        </w:rPr>
        <w:t>监督工作纳入全年重点工作，针对党员思想工作实际，确定“三会一课”的主题和具体方式，将党纪党规和警示教育纳入议程，实现“逢会必警示”，做到形式多样、氛围庄重，收到教育引导党员干部的实效，坚决防止表面化、形式化、娱乐化、庸俗化。</w:t>
      </w:r>
    </w:p>
    <w:p w:rsidR="00D52323" w:rsidRDefault="00D52323" w:rsidP="00D52323">
      <w:pPr>
        <w:ind w:firstLineChars="200" w:firstLine="420"/>
      </w:pPr>
      <w:r>
        <w:rPr>
          <w:rFonts w:hint="eastAsia"/>
        </w:rPr>
        <w:t>二是坚持日常学习，强化教育提醒。项目部通过项目部大小会议、宣传栏、</w:t>
      </w:r>
      <w:r>
        <w:t>QQ</w:t>
      </w:r>
      <w:r>
        <w:t>群等载体加强对党纪党规、中纪委网站、微信公众号等内容的学习。商丘平安项目还创新形式，制作</w:t>
      </w:r>
      <w:r>
        <w:t>“</w:t>
      </w:r>
      <w:r>
        <w:t>廉洁监督卡</w:t>
      </w:r>
      <w:r>
        <w:t>”</w:t>
      </w:r>
      <w:r>
        <w:t>、聘请</w:t>
      </w:r>
      <w:r>
        <w:t>“</w:t>
      </w:r>
      <w:r>
        <w:t>廉洁监督员</w:t>
      </w:r>
      <w:r>
        <w:t>”</w:t>
      </w:r>
      <w:r>
        <w:t>，并在周例会开展</w:t>
      </w:r>
      <w:r>
        <w:t>“</w:t>
      </w:r>
      <w:r>
        <w:t>廉洁诵读</w:t>
      </w:r>
      <w:r>
        <w:t>5</w:t>
      </w:r>
      <w:r>
        <w:t>分钟</w:t>
      </w:r>
      <w:r>
        <w:t>”</w:t>
      </w:r>
      <w:r>
        <w:t>活动，由领导班子轮流朗诵廉洁古诗，引导全体员工在思想上筑牢党员干部拒腐防变意识防线，让党员干部在认识上</w:t>
      </w:r>
      <w:r>
        <w:t>“</w:t>
      </w:r>
      <w:r>
        <w:t>不能腐</w:t>
      </w:r>
      <w:r>
        <w:t>”;</w:t>
      </w:r>
      <w:r>
        <w:t>同时组织学习局和公司党风廉政建设和反腐败会议通报的典型案例，将全面从严治党的信号进行持续传递与震慑，让党员干部在行权上</w:t>
      </w:r>
      <w:r>
        <w:t>“</w:t>
      </w:r>
      <w:r>
        <w:t>不敢腐</w:t>
      </w:r>
      <w:r>
        <w:t>”</w:t>
      </w:r>
      <w:r>
        <w:t>。通过营造浓厚的廉洁从业氛围，</w:t>
      </w:r>
      <w:r>
        <w:t xml:space="preserve"> </w:t>
      </w:r>
      <w:r>
        <w:t>将廉洁理念融</w:t>
      </w:r>
      <w:r>
        <w:rPr>
          <w:rFonts w:hint="eastAsia"/>
        </w:rPr>
        <w:t>入到项目各项工作中，让廉洁从业意识真正扎根在每位员工的内心深处。</w:t>
      </w:r>
    </w:p>
    <w:p w:rsidR="00D52323" w:rsidRDefault="00D52323" w:rsidP="00D52323">
      <w:pPr>
        <w:ind w:firstLineChars="200" w:firstLine="420"/>
      </w:pPr>
      <w:r>
        <w:rPr>
          <w:rFonts w:hint="eastAsia"/>
        </w:rPr>
        <w:t>三是坚持抓早抓小，强化日常监督。对于基层项目部而言，加强对党员干部的日常监督管理，与各级总部不同，基层项目部人数不多，实现监督全覆盖是可行的，必须强化党支部对党员干部的日常监督管理，做到监督工作全覆盖、无死角。商丘平安项目部聘请“廉洁监督员”，廉洁监督员与项目政工员协同配合，履行监督职责，加强对日常工作纪律、工作部署落实等方面开展常态化监督管理，认真做好勤政廉洁的“示范员”、专项检查的“监督员”、廉政建设的“信息员”、纪检监察的“宣传员”。联合党支部成立以来，党支部与项目部领导班子成员签订廉洁从业承诺书</w:t>
      </w:r>
      <w:r>
        <w:t>21</w:t>
      </w:r>
      <w:r>
        <w:rPr>
          <w:rFonts w:hint="eastAsia"/>
        </w:rPr>
        <w:t>份、关键岗位廉洁从业承诺书</w:t>
      </w:r>
      <w:r>
        <w:t>45</w:t>
      </w:r>
      <w:r>
        <w:t>份、分包分供廉政合同</w:t>
      </w:r>
      <w:r>
        <w:t>16</w:t>
      </w:r>
      <w:r>
        <w:t>份。对反映党员干部苗头性、倾向性问题以及在日常监督中发现党员干部的</w:t>
      </w:r>
      <w:r>
        <w:t>“</w:t>
      </w:r>
      <w:r>
        <w:t>小过</w:t>
      </w:r>
      <w:r>
        <w:t>”</w:t>
      </w:r>
      <w:r>
        <w:t>、</w:t>
      </w:r>
      <w:r>
        <w:t>“</w:t>
      </w:r>
      <w:r>
        <w:t>小错</w:t>
      </w:r>
      <w:r>
        <w:t>”</w:t>
      </w:r>
      <w:r>
        <w:t>等情况时，通过运用</w:t>
      </w:r>
      <w:r>
        <w:t>“</w:t>
      </w:r>
      <w:r>
        <w:t>四种形态</w:t>
      </w:r>
      <w:r>
        <w:t>”</w:t>
      </w:r>
      <w:r>
        <w:t>对有轻微违纪行为和苗头倾向进行提醒教育，一年来累计提醒谈话</w:t>
      </w:r>
      <w:r>
        <w:t>18</w:t>
      </w:r>
      <w:r>
        <w:t>人次，在党员干部</w:t>
      </w:r>
      <w:r>
        <w:t>“</w:t>
      </w:r>
      <w:r>
        <w:t>着凉打喷嚏</w:t>
      </w:r>
      <w:r>
        <w:t>”</w:t>
      </w:r>
      <w:r>
        <w:t>时及时</w:t>
      </w:r>
      <w:r>
        <w:t>“</w:t>
      </w:r>
      <w:r>
        <w:t>添加衣物</w:t>
      </w:r>
      <w:r>
        <w:t>”</w:t>
      </w:r>
      <w:r>
        <w:t>或</w:t>
      </w:r>
      <w:r>
        <w:t>“</w:t>
      </w:r>
      <w:r>
        <w:t>打预防针</w:t>
      </w:r>
      <w:r>
        <w:t>”</w:t>
      </w:r>
      <w:r>
        <w:t>，切实做到防患于未然。</w:t>
      </w:r>
    </w:p>
    <w:p w:rsidR="00D52323" w:rsidRDefault="00D52323" w:rsidP="00D52323">
      <w:pPr>
        <w:ind w:firstLineChars="200" w:firstLine="420"/>
      </w:pPr>
      <w:r>
        <w:rPr>
          <w:rFonts w:hint="eastAsia"/>
        </w:rPr>
        <w:t>商丘平安项目部将坚决按照上级党委、纪委部署要求，初心不改，增强政治自觉，自觉遵纪守法、履职尽责，充分发挥群众监督作用，坚持严字当头，强化责任担当，以高标准、高质量开展纪检监察工作，以新气象、新作为推动党风廉政建设。</w:t>
      </w:r>
    </w:p>
    <w:p w:rsidR="00D52323" w:rsidRDefault="00D52323" w:rsidP="00F516AB">
      <w:pPr>
        <w:jc w:val="right"/>
      </w:pPr>
      <w:r w:rsidRPr="00F516AB">
        <w:rPr>
          <w:rFonts w:hint="eastAsia"/>
        </w:rPr>
        <w:t>中国江苏网</w:t>
      </w:r>
      <w:r>
        <w:rPr>
          <w:rFonts w:hint="eastAsia"/>
        </w:rPr>
        <w:t>2021-3-26</w:t>
      </w:r>
    </w:p>
    <w:p w:rsidR="00D52323" w:rsidRDefault="00D52323" w:rsidP="00BC09ED">
      <w:pPr>
        <w:sectPr w:rsidR="00D52323" w:rsidSect="00BC09E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182D" w:rsidRDefault="008A182D"/>
    <w:sectPr w:rsidR="008A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323"/>
    <w:rsid w:val="008A182D"/>
    <w:rsid w:val="00D5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23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523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2022-07-01T03:00:00Z</dcterms:created>
</cp:coreProperties>
</file>