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4E79" w:rsidRDefault="00D64E79" w:rsidP="008712A3">
      <w:pPr>
        <w:pStyle w:val="1"/>
      </w:pPr>
      <w:r>
        <w:rPr>
          <w:rFonts w:hint="eastAsia"/>
        </w:rPr>
        <w:t>复兴镇妇联2021年工作总结和2022年工作计划</w:t>
      </w:r>
    </w:p>
    <w:p w:rsidR="00D64E79" w:rsidRDefault="00D64E79" w:rsidP="00D64E79">
      <w:pPr>
        <w:ind w:firstLineChars="200" w:firstLine="420"/>
      </w:pPr>
      <w:r>
        <w:rPr>
          <w:rFonts w:hint="eastAsia"/>
        </w:rPr>
        <w:t>一、强化思想引领，深入开展妇联组织宣传教育工作</w:t>
      </w:r>
    </w:p>
    <w:p w:rsidR="00D64E79" w:rsidRDefault="00D64E79" w:rsidP="00D64E79">
      <w:pPr>
        <w:ind w:firstLineChars="200" w:firstLine="420"/>
      </w:pPr>
      <w:r>
        <w:t>1.</w:t>
      </w:r>
      <w:r>
        <w:t>加强自身宣传。加强镇妇联系统信息员队伍建设，常态化向省市县各级媒体报道、及时推送镇妇联工作动态及活动开展情况，</w:t>
      </w:r>
      <w:r>
        <w:t>2021</w:t>
      </w:r>
      <w:r>
        <w:t>年镇妇联共发布新闻稿件</w:t>
      </w:r>
      <w:r>
        <w:t>15</w:t>
      </w:r>
      <w:r>
        <w:t>篇；广泛宣传</w:t>
      </w:r>
      <w:r>
        <w:t>“</w:t>
      </w:r>
      <w:r>
        <w:t>宿松女性之声</w:t>
      </w:r>
      <w:r>
        <w:t>”</w:t>
      </w:r>
      <w:r>
        <w:t>微信公众号，提升妇联组织的影响力。</w:t>
      </w:r>
    </w:p>
    <w:p w:rsidR="00D64E79" w:rsidRDefault="00D64E79" w:rsidP="00D64E79">
      <w:pPr>
        <w:ind w:firstLineChars="200" w:firstLine="420"/>
      </w:pPr>
      <w:r>
        <w:t>2.</w:t>
      </w:r>
      <w:r>
        <w:t>开展党史学习教育，通过巾帼学党史</w:t>
      </w:r>
      <w:r>
        <w:t>“</w:t>
      </w:r>
      <w:r>
        <w:t>微课堂</w:t>
      </w:r>
      <w:r>
        <w:t>”</w:t>
      </w:r>
      <w:r>
        <w:t>、党史宣讲等线上线下相结合的方式开展党史学习教育，在妇女群众中营造出学党史、感党恩的良好氛围。</w:t>
      </w:r>
    </w:p>
    <w:p w:rsidR="00D64E79" w:rsidRDefault="00D64E79" w:rsidP="00D64E79">
      <w:pPr>
        <w:ind w:firstLineChars="200" w:firstLine="420"/>
      </w:pPr>
      <w:r>
        <w:t>3.</w:t>
      </w:r>
      <w:r>
        <w:t>发挥示范典型作用。推报复兴社区石桃英户为安徽省最美婆婆，该户婆慈媳孝的感人故事通过短视频和图文的方式被人们熟知。</w:t>
      </w:r>
    </w:p>
    <w:p w:rsidR="00D64E79" w:rsidRDefault="00D64E79" w:rsidP="00D64E79">
      <w:pPr>
        <w:ind w:firstLineChars="200" w:firstLine="420"/>
      </w:pPr>
      <w:r>
        <w:rPr>
          <w:rFonts w:hint="eastAsia"/>
        </w:rPr>
        <w:t>二、服务镇中心工作，引导妇女干群参与经济社会发展</w:t>
      </w:r>
    </w:p>
    <w:p w:rsidR="00D64E79" w:rsidRDefault="00D64E79" w:rsidP="00D64E79">
      <w:pPr>
        <w:ind w:firstLineChars="200" w:firstLine="420"/>
      </w:pPr>
      <w:r>
        <w:t>2021</w:t>
      </w:r>
      <w:r>
        <w:t>年，复兴镇妇联认真履职尽责，带领广大妇女干群积极参与到镇经济社会发展中。各级妇女组织在环境整治、文明创建、党建带妇建等工作中贡献巾帼力量、展现巾帼风采。</w:t>
      </w:r>
    </w:p>
    <w:p w:rsidR="00D64E79" w:rsidRDefault="00D64E79" w:rsidP="00D64E79">
      <w:pPr>
        <w:ind w:firstLineChars="200" w:firstLine="420"/>
      </w:pPr>
      <w:r>
        <w:t>1.</w:t>
      </w:r>
      <w:r>
        <w:t>助力人居环境</w:t>
      </w:r>
      <w:r>
        <w:t>“</w:t>
      </w:r>
      <w:r>
        <w:t>六乱</w:t>
      </w:r>
      <w:r>
        <w:t>”</w:t>
      </w:r>
      <w:r>
        <w:t>整治。各村（社区）妇联通过微信群、入户走访、开设夜校等方式开展人居环境整治宣传，发放倡议书，解读县、镇行动方案，让农村人居环境</w:t>
      </w:r>
      <w:r>
        <w:t>“</w:t>
      </w:r>
      <w:r>
        <w:t>六乱</w:t>
      </w:r>
      <w:r>
        <w:t>”</w:t>
      </w:r>
      <w:r>
        <w:t>整治深入人心、家喻户晓，激发群众尤其是妇女群众参与的积极性。镇村妇联组织通过开展巾帼志愿服务活动，大力宣传环境整治的重要意义，营造全民参与扮靓村庄环境，树立环境保护主人翁意识；镇各级妇联以巾帼志愿服务活动为载体，鼓励动员广大妇女群众参与到环境整治工作中。全镇共开展志愿活动</w:t>
      </w:r>
      <w:r>
        <w:t>40</w:t>
      </w:r>
      <w:r>
        <w:t>余次，动员妇女群众</w:t>
      </w:r>
      <w:r>
        <w:t>120</w:t>
      </w:r>
      <w:r>
        <w:t>余人次。</w:t>
      </w:r>
    </w:p>
    <w:p w:rsidR="00D64E79" w:rsidRDefault="00D64E79" w:rsidP="00D64E79">
      <w:pPr>
        <w:ind w:firstLineChars="200" w:firstLine="420"/>
      </w:pPr>
      <w:r>
        <w:t>2.</w:t>
      </w:r>
      <w:r>
        <w:t>助力文明创建。结合重要时间节点，开展学雷锋、法律知识宣传、敬老爱老、义务献血、义务植树等志愿服务活动，</w:t>
      </w:r>
      <w:r>
        <w:t>2021</w:t>
      </w:r>
      <w:r>
        <w:t>年累计开展巾帼志愿服务活动</w:t>
      </w:r>
      <w:r>
        <w:t>45</w:t>
      </w:r>
      <w:r>
        <w:t>余次，参与人数达</w:t>
      </w:r>
      <w:r>
        <w:t>160</w:t>
      </w:r>
      <w:r>
        <w:t>人次。</w:t>
      </w:r>
    </w:p>
    <w:p w:rsidR="00D64E79" w:rsidRDefault="00D64E79" w:rsidP="00D64E79">
      <w:pPr>
        <w:ind w:firstLineChars="200" w:firstLine="420"/>
      </w:pPr>
      <w:r>
        <w:t>3.</w:t>
      </w:r>
      <w:r>
        <w:t>做好</w:t>
      </w:r>
      <w:r>
        <w:t>“</w:t>
      </w:r>
      <w:r>
        <w:t>两新</w:t>
      </w:r>
      <w:r>
        <w:t>”</w:t>
      </w:r>
      <w:r>
        <w:t>组织妇建。已在安徽银棉纺织有限公司、安徽光力纺织有限公司、宿松华升织造有限公司、复兴镇尚鼎建材有限公司、宿松县怡盛织造有限公司、宿松县欣隆纺织有限公司、安徽盛宏发纺织有限公司、宿松县仲蓓纺织品有限公司、宿松县鑫弘瑞纺织品有限公司、国电优能宿松风电有限公司妇委会等</w:t>
      </w:r>
      <w:r>
        <w:t>10</w:t>
      </w:r>
      <w:r>
        <w:t>个非公企业建立妇委会，组织动员广大女性职工，增强企业女职工归属感、获得感，实现组建群团组织、扩大党的工作覆盖的目标。</w:t>
      </w:r>
    </w:p>
    <w:p w:rsidR="00D64E79" w:rsidRDefault="00D64E79" w:rsidP="00D64E79">
      <w:pPr>
        <w:ind w:firstLineChars="200" w:firstLine="420"/>
      </w:pPr>
      <w:r>
        <w:t>4.</w:t>
      </w:r>
      <w:r>
        <w:t>扶持妇女创业就业。推荐</w:t>
      </w:r>
      <w:r>
        <w:t>7</w:t>
      </w:r>
      <w:r>
        <w:t>名妇女群众参加技能培训，培训内包括母婴护理、电商知识、家居收纳，提高妇女生活、就业技能。组织妇女群众参加</w:t>
      </w:r>
      <w:r>
        <w:t>“</w:t>
      </w:r>
      <w:r>
        <w:t>春风行动</w:t>
      </w:r>
      <w:r>
        <w:t>”</w:t>
      </w:r>
      <w:r>
        <w:t>招聘会，支持女性就业。</w:t>
      </w:r>
    </w:p>
    <w:p w:rsidR="00D64E79" w:rsidRDefault="00D64E79" w:rsidP="00D64E79">
      <w:pPr>
        <w:ind w:firstLineChars="200" w:firstLine="420"/>
      </w:pPr>
      <w:r>
        <w:rPr>
          <w:rFonts w:hint="eastAsia"/>
        </w:rPr>
        <w:t>三、切实维护妇女儿童权益，共建和谐文明家庭</w:t>
      </w:r>
    </w:p>
    <w:p w:rsidR="00D64E79" w:rsidRDefault="00D64E79" w:rsidP="00D64E79">
      <w:pPr>
        <w:ind w:firstLineChars="200" w:firstLine="420"/>
      </w:pPr>
      <w:r>
        <w:t>1.</w:t>
      </w:r>
      <w:r>
        <w:t>关心儿童身心健康。一是加强与上级妇联对接，资助贫困家庭女大学生何玲，得到市公益资金</w:t>
      </w:r>
      <w:r>
        <w:t>2500</w:t>
      </w:r>
      <w:r>
        <w:t>元。二是做好</w:t>
      </w:r>
      <w:r>
        <w:t>“</w:t>
      </w:r>
      <w:r>
        <w:t>春蕾计划</w:t>
      </w:r>
      <w:r>
        <w:t>”</w:t>
      </w:r>
      <w:r>
        <w:t>待助女童摸底救助工作，共向</w:t>
      </w:r>
      <w:r>
        <w:t>4</w:t>
      </w:r>
      <w:r>
        <w:t>名贫困家庭女童资助</w:t>
      </w:r>
      <w:r>
        <w:t>2200</w:t>
      </w:r>
      <w:r>
        <w:t>元助学金。</w:t>
      </w:r>
    </w:p>
    <w:p w:rsidR="00D64E79" w:rsidRDefault="00D64E79" w:rsidP="00D64E79">
      <w:pPr>
        <w:ind w:firstLineChars="200" w:firstLine="420"/>
      </w:pPr>
      <w:r>
        <w:t>2.</w:t>
      </w:r>
      <w:r>
        <w:t>关爱农村妇女健康。一是做好两癌摸底申报工作，</w:t>
      </w:r>
      <w:r>
        <w:t>2021</w:t>
      </w:r>
      <w:r>
        <w:t>年共救助农村</w:t>
      </w:r>
      <w:r>
        <w:t>“</w:t>
      </w:r>
      <w:r>
        <w:t>两癌</w:t>
      </w:r>
      <w:r>
        <w:t>”</w:t>
      </w:r>
      <w:r>
        <w:t>妇女</w:t>
      </w:r>
      <w:r>
        <w:t>1</w:t>
      </w:r>
      <w:r>
        <w:t>人，资助金</w:t>
      </w:r>
      <w:r>
        <w:t>10000</w:t>
      </w:r>
      <w:r>
        <w:t>元，申报中央专项彩票低收入妇女</w:t>
      </w:r>
      <w:r>
        <w:t>‘</w:t>
      </w:r>
      <w:r>
        <w:t>两癌</w:t>
      </w:r>
      <w:r>
        <w:t>’</w:t>
      </w:r>
      <w:r>
        <w:t>救助，申报</w:t>
      </w:r>
      <w:r>
        <w:t>4</w:t>
      </w:r>
      <w:r>
        <w:t>名农村</w:t>
      </w:r>
      <w:r>
        <w:t>“</w:t>
      </w:r>
      <w:r>
        <w:t>两癌</w:t>
      </w:r>
      <w:r>
        <w:t>”</w:t>
      </w:r>
      <w:r>
        <w:t>妇女。二是开展城镇低保适龄妇女</w:t>
      </w:r>
      <w:r>
        <w:t>“</w:t>
      </w:r>
      <w:r>
        <w:t>两癌</w:t>
      </w:r>
      <w:r>
        <w:t>”</w:t>
      </w:r>
      <w:r>
        <w:t>筛查工作，完成县下发的</w:t>
      </w:r>
      <w:r>
        <w:t>8</w:t>
      </w:r>
      <w:r>
        <w:t>个筛查任务。</w:t>
      </w:r>
    </w:p>
    <w:p w:rsidR="00D64E79" w:rsidRDefault="00D64E79" w:rsidP="00D64E79">
      <w:pPr>
        <w:ind w:firstLineChars="200" w:firstLine="420"/>
      </w:pPr>
      <w:r>
        <w:t>3.</w:t>
      </w:r>
      <w:r>
        <w:t>做好妇女儿童维权服务。在三八妇女节、《反家暴法》颁布日、</w:t>
      </w:r>
      <w:r>
        <w:t>12·4</w:t>
      </w:r>
      <w:r>
        <w:t>宪法日等时间节点，联合镇团委、司法所、派出所等部门开展法律知识进校园、法律知识进家庭宣传活动，深入中小学校和家庭宣传未成年人保护法、反家暴法等法律知识，强化妇女儿童法律知识，引导其通过正当途径维护自身的合法权益。</w:t>
      </w:r>
    </w:p>
    <w:p w:rsidR="00D64E79" w:rsidRDefault="00D64E79" w:rsidP="00D64E79">
      <w:pPr>
        <w:ind w:firstLineChars="200" w:firstLine="420"/>
      </w:pPr>
      <w:r>
        <w:t>4.</w:t>
      </w:r>
      <w:r>
        <w:t>寻找</w:t>
      </w:r>
      <w:r>
        <w:t>“</w:t>
      </w:r>
      <w:r>
        <w:t>最美家庭</w:t>
      </w:r>
      <w:r>
        <w:t>”</w:t>
      </w:r>
      <w:r>
        <w:t>，创建</w:t>
      </w:r>
      <w:r>
        <w:t>“</w:t>
      </w:r>
      <w:r>
        <w:t>美丽庭院</w:t>
      </w:r>
      <w:r>
        <w:t>”</w:t>
      </w:r>
      <w:r>
        <w:t>。积极寻找最美家庭，老岸社区王明娥户被评选为安庆市最美家庭。动员全镇广大妇女群众尤其是美丽乡村中心村妇女，打造</w:t>
      </w:r>
      <w:r>
        <w:t>“</w:t>
      </w:r>
      <w:r>
        <w:t>家和院净室洁人美</w:t>
      </w:r>
      <w:r>
        <w:t>”</w:t>
      </w:r>
      <w:r>
        <w:t>的美丽庭院，助力美丽乡村建设，并通过评比表彰的方式，示范带动、以点带面全面助力美丽乡村建设，推报</w:t>
      </w:r>
      <w:r>
        <w:t>14</w:t>
      </w:r>
      <w:r>
        <w:t>户县级美丽庭院。</w:t>
      </w:r>
    </w:p>
    <w:p w:rsidR="00D64E79" w:rsidRDefault="00D64E79" w:rsidP="00D64E79">
      <w:pPr>
        <w:ind w:firstLineChars="200" w:firstLine="420"/>
      </w:pPr>
      <w:r>
        <w:t>5.</w:t>
      </w:r>
      <w:r>
        <w:t>深化</w:t>
      </w:r>
      <w:r>
        <w:t>“</w:t>
      </w:r>
      <w:r>
        <w:t>妇女儿童之家</w:t>
      </w:r>
      <w:r>
        <w:t>”</w:t>
      </w:r>
      <w:r>
        <w:t>创建。持续开展</w:t>
      </w:r>
      <w:r>
        <w:t>“</w:t>
      </w:r>
      <w:r>
        <w:t>妇女之家</w:t>
      </w:r>
      <w:r>
        <w:t>”</w:t>
      </w:r>
      <w:r>
        <w:t>、</w:t>
      </w:r>
      <w:r>
        <w:t>“</w:t>
      </w:r>
      <w:r>
        <w:t>儿童之家</w:t>
      </w:r>
      <w:r>
        <w:t>”</w:t>
      </w:r>
      <w:r>
        <w:t>创建活动，对照创建标准做好硬件设施配套、创新性开展暑期快乐阅读、亲子阅读活动等丰富多彩的活动。</w:t>
      </w:r>
    </w:p>
    <w:p w:rsidR="00D64E79" w:rsidRDefault="00D64E79" w:rsidP="00D64E79">
      <w:pPr>
        <w:ind w:firstLineChars="200" w:firstLine="420"/>
      </w:pPr>
      <w:r>
        <w:rPr>
          <w:rFonts w:hint="eastAsia"/>
        </w:rPr>
        <w:t>四、</w:t>
      </w:r>
      <w:r>
        <w:t>2022</w:t>
      </w:r>
      <w:r>
        <w:t>年工作计划</w:t>
      </w:r>
    </w:p>
    <w:p w:rsidR="00D64E79" w:rsidRDefault="00D64E79" w:rsidP="00D64E79">
      <w:pPr>
        <w:ind w:firstLineChars="200" w:firstLine="420"/>
      </w:pPr>
      <w:r>
        <w:t>1</w:t>
      </w:r>
      <w:r>
        <w:t>、进一步强化思想引领。引导广大妇女群众深入学习党的十九届五中全会精神和习近平新时代中国特色社会主义思想，不断夯实妇女群众坚定不移听党话、跟党走的思想基础。</w:t>
      </w:r>
    </w:p>
    <w:p w:rsidR="00D64E79" w:rsidRDefault="00D64E79" w:rsidP="00D64E79">
      <w:pPr>
        <w:ind w:firstLineChars="200" w:firstLine="420"/>
      </w:pPr>
      <w:r>
        <w:t>2</w:t>
      </w:r>
      <w:r>
        <w:t>、继续做好志愿服务活动。结合植树节、重阳节、春节等重要的节日，开展长江大保护、文明创建、敬老爱老等主题的志愿服务活动，深入推进文明创建，打响巾帼志愿服务品牌。</w:t>
      </w:r>
    </w:p>
    <w:p w:rsidR="00D64E79" w:rsidRDefault="00D64E79" w:rsidP="00D64E79">
      <w:pPr>
        <w:ind w:firstLineChars="200" w:firstLine="420"/>
      </w:pPr>
      <w:r>
        <w:t>3</w:t>
      </w:r>
      <w:r>
        <w:t>、继续做好宣传工作。加强妇联信息宣传工作，引导各级妇联干部及时推送工作动态及活动开展情况，展示妇女群众干事创业、奋发有为的精神风貌。</w:t>
      </w:r>
    </w:p>
    <w:p w:rsidR="00D64E79" w:rsidRDefault="00D64E79" w:rsidP="00D64E79">
      <w:pPr>
        <w:ind w:firstLineChars="200" w:firstLine="420"/>
      </w:pPr>
      <w:r>
        <w:t>4</w:t>
      </w:r>
      <w:r>
        <w:t>、关爱特殊困难群体。加强对贫困妇女儿童、单亲特困母亲家庭、农村留守流动妇女儿童、失地失业妇女、病残妇女儿童等困难群体的帮扶关爱。继续开展</w:t>
      </w:r>
      <w:r>
        <w:t>“</w:t>
      </w:r>
      <w:r>
        <w:t>两癌</w:t>
      </w:r>
      <w:r>
        <w:t>”</w:t>
      </w:r>
      <w:r>
        <w:t>贫困妇女申报工作和</w:t>
      </w:r>
      <w:r>
        <w:t>“99</w:t>
      </w:r>
      <w:r>
        <w:t>公益日</w:t>
      </w:r>
      <w:r>
        <w:t>”</w:t>
      </w:r>
      <w:r>
        <w:t>全民公益活动。</w:t>
      </w:r>
    </w:p>
    <w:p w:rsidR="00D64E79" w:rsidRDefault="00D64E79" w:rsidP="00D64E79">
      <w:pPr>
        <w:ind w:firstLineChars="200" w:firstLine="420"/>
      </w:pPr>
      <w:r>
        <w:t>5</w:t>
      </w:r>
      <w:r>
        <w:t>、进一步完善基层妇联组织建设。不断壮大基层妇联专兼职干部队伍，加大对妇女工作者的教育培训，努力建设一支</w:t>
      </w:r>
      <w:r>
        <w:t>“</w:t>
      </w:r>
      <w:r>
        <w:t>思想好、业务精、能力强、作风正</w:t>
      </w:r>
      <w:r>
        <w:t>”</w:t>
      </w:r>
      <w:r>
        <w:t>的妇女工作队伍。依托</w:t>
      </w:r>
      <w:r>
        <w:t>“</w:t>
      </w:r>
      <w:r>
        <w:t>妇女之家</w:t>
      </w:r>
      <w:r>
        <w:t>”</w:t>
      </w:r>
      <w:r>
        <w:t>建设，将妇女群众团结、凝聚起来，开展丰富多彩的活动，提升女性同胞的获得感、满足感，把</w:t>
      </w:r>
      <w:r>
        <w:t>“</w:t>
      </w:r>
      <w:r>
        <w:t>妇女之家</w:t>
      </w:r>
      <w:r>
        <w:t>”</w:t>
      </w:r>
      <w:r>
        <w:t>打造为妇女群众的</w:t>
      </w:r>
      <w:r>
        <w:t>“</w:t>
      </w:r>
      <w:r>
        <w:t>娘家</w:t>
      </w:r>
      <w:r>
        <w:t>”</w:t>
      </w:r>
      <w:r>
        <w:t>。</w:t>
      </w:r>
    </w:p>
    <w:p w:rsidR="00D64E79" w:rsidRDefault="00D64E79" w:rsidP="00D64E79">
      <w:pPr>
        <w:ind w:firstLineChars="200" w:firstLine="420"/>
        <w:jc w:val="right"/>
        <w:rPr>
          <w:bCs/>
        </w:rPr>
      </w:pPr>
      <w:r>
        <w:rPr>
          <w:rFonts w:hint="eastAsia"/>
        </w:rPr>
        <w:t>复兴镇妇联</w:t>
      </w:r>
      <w:r w:rsidRPr="008712A3">
        <w:t>2021-12-20</w:t>
      </w:r>
    </w:p>
    <w:p w:rsidR="00D64E79" w:rsidRDefault="00D64E79" w:rsidP="00C26778">
      <w:pPr>
        <w:rPr>
          <w:shd w:val="clear" w:color="auto" w:fill="FFFFFF"/>
        </w:rPr>
        <w:sectPr w:rsidR="00D64E79" w:rsidSect="00C26778">
          <w:type w:val="continuous"/>
          <w:pgSz w:w="11906" w:h="16838"/>
          <w:pgMar w:top="1644" w:right="1236" w:bottom="1418" w:left="1814" w:header="851" w:footer="907" w:gutter="0"/>
          <w:pgNumType w:start="1"/>
          <w:cols w:space="720"/>
          <w:docGrid w:type="lines" w:linePitch="341" w:charSpace="2373"/>
        </w:sectPr>
      </w:pPr>
    </w:p>
    <w:p w:rsidR="00491D21" w:rsidRDefault="00491D21"/>
    <w:sectPr w:rsidR="00491D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4E79"/>
    <w:rsid w:val="00491D21"/>
    <w:rsid w:val="00D64E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4E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4E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312</Words>
  <Characters>1785</Characters>
  <Application>Microsoft Office Word</Application>
  <DocSecurity>0</DocSecurity>
  <Lines>14</Lines>
  <Paragraphs>4</Paragraphs>
  <ScaleCrop>false</ScaleCrop>
  <Company>Sky123.Org</Company>
  <LinksUpToDate>false</LinksUpToDate>
  <CharactersWithSpaces>2093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2022-07-28T08:53:00Z</dcterms:created>
</cp:coreProperties>
</file>