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6A" w:rsidRDefault="00D7336A" w:rsidP="006327E6">
      <w:pPr>
        <w:pStyle w:val="1"/>
      </w:pPr>
      <w:r>
        <w:rPr>
          <w:rFonts w:hint="eastAsia"/>
        </w:rPr>
        <w:t>2022年盐田区妇联部门预算报告</w:t>
      </w:r>
    </w:p>
    <w:p w:rsidR="00D7336A" w:rsidRDefault="00D7336A" w:rsidP="00D7336A">
      <w:pPr>
        <w:ind w:firstLineChars="150" w:firstLine="315"/>
      </w:pPr>
      <w:r>
        <w:rPr>
          <w:rFonts w:hint="eastAsia"/>
        </w:rPr>
        <w:t>第一部分</w:t>
      </w:r>
      <w:r>
        <w:t xml:space="preserve">  </w:t>
      </w:r>
      <w:r>
        <w:t>部门概况</w:t>
      </w:r>
    </w:p>
    <w:p w:rsidR="00D7336A" w:rsidRDefault="00D7336A" w:rsidP="006327E6">
      <w:r>
        <w:rPr>
          <w:rFonts w:hint="eastAsia"/>
        </w:rPr>
        <w:t xml:space="preserve">　　一、主要职能</w:t>
      </w:r>
    </w:p>
    <w:p w:rsidR="00D7336A" w:rsidRDefault="00D7336A" w:rsidP="006327E6">
      <w:r>
        <w:rPr>
          <w:rFonts w:hint="eastAsia"/>
        </w:rPr>
        <w:t xml:space="preserve">　　区妇联是中共盐田区委领导下人民团体，是党和政府联系妇女群众的桥梁和纽带；区妇儿工委办公室是区妇女儿童工作委员会的办事机构。主要工作职能包括：组织妇女、引导妇女、服务妇女、关爱困难妇女儿童、维护妇女儿童合法权益、推动实施妇女儿童发展规划等。</w:t>
      </w:r>
    </w:p>
    <w:p w:rsidR="00D7336A" w:rsidRDefault="00D7336A" w:rsidP="006327E6">
      <w:r>
        <w:rPr>
          <w:rFonts w:hint="eastAsia"/>
        </w:rPr>
        <w:t xml:space="preserve">　　二、机构编制及交通工具情况</w:t>
      </w:r>
    </w:p>
    <w:p w:rsidR="00D7336A" w:rsidRDefault="00D7336A" w:rsidP="006327E6">
      <w:r>
        <w:rPr>
          <w:rFonts w:hint="eastAsia"/>
        </w:rPr>
        <w:t xml:space="preserve">　　深圳市盐田区妇女联合会系统包括深圳市盐田区妇女联合会共</w:t>
      </w:r>
      <w:r>
        <w:t>1</w:t>
      </w:r>
      <w:r>
        <w:t>家基层单位。系统行政编制总数</w:t>
      </w:r>
      <w:r>
        <w:t>7</w:t>
      </w:r>
      <w:r>
        <w:t>人，实有在编人数</w:t>
      </w:r>
      <w:r>
        <w:t>6</w:t>
      </w:r>
      <w:r>
        <w:t>人；实有在编人数</w:t>
      </w:r>
      <w:r>
        <w:t>6</w:t>
      </w:r>
      <w:r>
        <w:t>人；退休退休</w:t>
      </w:r>
      <w:r>
        <w:t>3</w:t>
      </w:r>
      <w:r>
        <w:t>人；雇员</w:t>
      </w:r>
      <w:r>
        <w:t>0</w:t>
      </w:r>
      <w:r>
        <w:t>人、临聘人员</w:t>
      </w:r>
      <w:r>
        <w:t>0</w:t>
      </w:r>
      <w:r>
        <w:t>人。具体如下：</w:t>
      </w:r>
    </w:p>
    <w:p w:rsidR="00D7336A" w:rsidRDefault="00D7336A" w:rsidP="006327E6">
      <w:r>
        <w:rPr>
          <w:rFonts w:hint="eastAsia"/>
        </w:rPr>
        <w:t xml:space="preserve">　　深圳市盐田区妇女联合会行政编制数</w:t>
      </w:r>
      <w:r>
        <w:t>7</w:t>
      </w:r>
      <w:r>
        <w:t>人，实有在编人数</w:t>
      </w:r>
      <w:r>
        <w:t>6</w:t>
      </w:r>
      <w:r>
        <w:t>人；实有在编人数</w:t>
      </w:r>
      <w:r>
        <w:t>6</w:t>
      </w:r>
      <w:r>
        <w:t>人；退休</w:t>
      </w:r>
      <w:r>
        <w:t>3</w:t>
      </w:r>
      <w:r>
        <w:t>人。已实行公务用车改革，实有车辆</w:t>
      </w:r>
      <w:r>
        <w:t>1</w:t>
      </w:r>
      <w:r>
        <w:t>辆。</w:t>
      </w:r>
    </w:p>
    <w:p w:rsidR="00D7336A" w:rsidRDefault="00D7336A" w:rsidP="006327E6">
      <w:r>
        <w:rPr>
          <w:rFonts w:hint="eastAsia"/>
        </w:rPr>
        <w:t xml:space="preserve">　　三、</w:t>
      </w:r>
      <w:r>
        <w:t>2022</w:t>
      </w:r>
      <w:r>
        <w:t>年主要工作目标</w:t>
      </w:r>
    </w:p>
    <w:p w:rsidR="00D7336A" w:rsidRDefault="00D7336A" w:rsidP="006327E6">
      <w:r>
        <w:rPr>
          <w:rFonts w:hint="eastAsia"/>
        </w:rPr>
        <w:t xml:space="preserve">　　</w:t>
      </w:r>
      <w:r>
        <w:t>1.</w:t>
      </w:r>
      <w:r>
        <w:t>坚持党的领导，发挥统一战线组织功能作用，加强与港澳妇女团体的沟通联系；</w:t>
      </w:r>
    </w:p>
    <w:p w:rsidR="00D7336A" w:rsidRDefault="00D7336A" w:rsidP="006327E6">
      <w:r>
        <w:rPr>
          <w:rFonts w:hint="eastAsia"/>
        </w:rPr>
        <w:t xml:space="preserve">　　</w:t>
      </w:r>
      <w:r>
        <w:t>2.</w:t>
      </w:r>
      <w:r>
        <w:t>打造新媒体平台，创新宣传方式，发出巾帼好声音，用正确舆论引导妇女；</w:t>
      </w:r>
    </w:p>
    <w:p w:rsidR="00D7336A" w:rsidRDefault="00D7336A" w:rsidP="006327E6">
      <w:r>
        <w:rPr>
          <w:rFonts w:hint="eastAsia"/>
        </w:rPr>
        <w:t xml:space="preserve">　　</w:t>
      </w:r>
      <w:r>
        <w:t>3.</w:t>
      </w:r>
      <w:r>
        <w:t>深化巾帼文明创建、女性赋能提升等工作；</w:t>
      </w:r>
    </w:p>
    <w:p w:rsidR="00D7336A" w:rsidRDefault="00D7336A" w:rsidP="006327E6">
      <w:r>
        <w:rPr>
          <w:rFonts w:hint="eastAsia"/>
        </w:rPr>
        <w:t xml:space="preserve">　　</w:t>
      </w:r>
      <w:r>
        <w:t>4.</w:t>
      </w:r>
      <w:r>
        <w:t>加强妇联团体组织建设，扎实推进新兴领域妇女工作；</w:t>
      </w:r>
    </w:p>
    <w:p w:rsidR="00D7336A" w:rsidRDefault="00D7336A" w:rsidP="006327E6">
      <w:r>
        <w:rPr>
          <w:rFonts w:hint="eastAsia"/>
        </w:rPr>
        <w:t xml:space="preserve">　　</w:t>
      </w:r>
      <w:r>
        <w:t>5.</w:t>
      </w:r>
      <w:r>
        <w:t>做好妇女儿童民生保障工作，加大普法宣传、心灵关爱力度，延伸维权范围渠道，提升维权保护效率；</w:t>
      </w:r>
    </w:p>
    <w:p w:rsidR="00D7336A" w:rsidRDefault="00D7336A" w:rsidP="006327E6">
      <w:r>
        <w:rPr>
          <w:rFonts w:hint="eastAsia"/>
        </w:rPr>
        <w:t xml:space="preserve">　　</w:t>
      </w:r>
      <w:r>
        <w:t>6.</w:t>
      </w:r>
      <w:r>
        <w:t>深化家庭文明建设，创建家教家风实践基地；</w:t>
      </w:r>
    </w:p>
    <w:p w:rsidR="00D7336A" w:rsidRDefault="00D7336A" w:rsidP="006327E6">
      <w:r>
        <w:rPr>
          <w:rFonts w:hint="eastAsia"/>
        </w:rPr>
        <w:t xml:space="preserve">　　</w:t>
      </w:r>
      <w:r>
        <w:t>7.</w:t>
      </w:r>
      <w:r>
        <w:t>完成编制、颁布《盐田区妇女发展规划（</w:t>
      </w:r>
      <w:r>
        <w:t>2021-2030</w:t>
      </w:r>
      <w:r>
        <w:t>年）》和《盐田区儿童发展规划（</w:t>
      </w:r>
      <w:r>
        <w:t>2021-2030</w:t>
      </w:r>
      <w:r>
        <w:t>年）》；</w:t>
      </w:r>
    </w:p>
    <w:p w:rsidR="00D7336A" w:rsidRDefault="00D7336A" w:rsidP="006327E6">
      <w:r>
        <w:rPr>
          <w:rFonts w:hint="eastAsia"/>
        </w:rPr>
        <w:t xml:space="preserve">　　</w:t>
      </w:r>
      <w:r>
        <w:t>8.</w:t>
      </w:r>
      <w:r>
        <w:t>深入推广儿童友好城区建设，新增建设一批儿童友好实践基地；</w:t>
      </w:r>
    </w:p>
    <w:p w:rsidR="00D7336A" w:rsidRDefault="00D7336A" w:rsidP="006327E6">
      <w:r>
        <w:rPr>
          <w:rFonts w:hint="eastAsia"/>
        </w:rPr>
        <w:t xml:space="preserve">　　</w:t>
      </w:r>
      <w:r>
        <w:t>9.</w:t>
      </w:r>
      <w:r>
        <w:t>做好区、街道两级妇联换届工作；</w:t>
      </w:r>
    </w:p>
    <w:p w:rsidR="00D7336A" w:rsidRDefault="00D7336A" w:rsidP="006327E6">
      <w:r>
        <w:rPr>
          <w:rFonts w:hint="eastAsia"/>
        </w:rPr>
        <w:t xml:space="preserve">　　</w:t>
      </w:r>
      <w:r>
        <w:t>10.</w:t>
      </w:r>
      <w:r>
        <w:t>抓好妇联干部队伍建设，深入实施基层妇联素质提升培训工作。</w:t>
      </w:r>
    </w:p>
    <w:p w:rsidR="00D7336A" w:rsidRDefault="00D7336A" w:rsidP="006327E6">
      <w:r>
        <w:rPr>
          <w:rFonts w:hint="eastAsia"/>
        </w:rPr>
        <w:t>第二部分</w:t>
      </w:r>
      <w:r>
        <w:t xml:space="preserve">  </w:t>
      </w:r>
      <w:r>
        <w:t>部门预算收支总体情况</w:t>
      </w:r>
    </w:p>
    <w:p w:rsidR="00D7336A" w:rsidRDefault="00D7336A" w:rsidP="006327E6">
      <w:r>
        <w:rPr>
          <w:rFonts w:hint="eastAsia"/>
        </w:rPr>
        <w:t xml:space="preserve">　　</w:t>
      </w:r>
      <w:r>
        <w:t>2022</w:t>
      </w:r>
      <w:r>
        <w:t>年深圳市盐田区妇女联合会部门预算收入</w:t>
      </w:r>
      <w:r>
        <w:t>736.40</w:t>
      </w:r>
      <w:r>
        <w:t>万元，比</w:t>
      </w:r>
      <w:r>
        <w:t>2021</w:t>
      </w:r>
      <w:r>
        <w:t>年年初预算数</w:t>
      </w:r>
      <w:r>
        <w:t>767.03</w:t>
      </w:r>
      <w:r>
        <w:t>万元减少</w:t>
      </w:r>
      <w:r>
        <w:t>30.63</w:t>
      </w:r>
      <w:r>
        <w:t>万元，减少</w:t>
      </w:r>
      <w:r>
        <w:t>4.0%</w:t>
      </w:r>
      <w:r>
        <w:t>，其中：政府预算拨款</w:t>
      </w:r>
      <w:r>
        <w:t>736.40</w:t>
      </w:r>
      <w:r>
        <w:t>万元。</w:t>
      </w:r>
    </w:p>
    <w:p w:rsidR="00D7336A" w:rsidRDefault="00D7336A" w:rsidP="006327E6">
      <w:r>
        <w:rPr>
          <w:rFonts w:hint="eastAsia"/>
        </w:rPr>
        <w:t xml:space="preserve">　　</w:t>
      </w:r>
      <w:r>
        <w:t>2022</w:t>
      </w:r>
      <w:r>
        <w:t>年深圳市盐田区妇女联合会部门预算支出</w:t>
      </w:r>
      <w:r>
        <w:t>736.40</w:t>
      </w:r>
      <w:r>
        <w:t>万元，比</w:t>
      </w:r>
      <w:r>
        <w:t>2021</w:t>
      </w:r>
      <w:r>
        <w:t>年年初预算数</w:t>
      </w:r>
      <w:r>
        <w:t>767.03</w:t>
      </w:r>
      <w:r>
        <w:t>万元减少</w:t>
      </w:r>
      <w:r>
        <w:t>30.63</w:t>
      </w:r>
      <w:r>
        <w:t>万元，减少</w:t>
      </w:r>
      <w:r>
        <w:t>4.0%</w:t>
      </w:r>
      <w:r>
        <w:t>。其中：人员支出</w:t>
      </w:r>
      <w:r>
        <w:t>382.21</w:t>
      </w:r>
      <w:r>
        <w:t>万元、公用支出</w:t>
      </w:r>
      <w:r>
        <w:t>23.75</w:t>
      </w:r>
      <w:r>
        <w:t>万元、对个人和家庭的补助支出</w:t>
      </w:r>
      <w:r>
        <w:t>52.44</w:t>
      </w:r>
      <w:r>
        <w:t>万元、项目支出</w:t>
      </w:r>
      <w:r>
        <w:t>278.00</w:t>
      </w:r>
      <w:r>
        <w:t>万元。</w:t>
      </w:r>
    </w:p>
    <w:p w:rsidR="00D7336A" w:rsidRDefault="00D7336A" w:rsidP="006327E6">
      <w:r>
        <w:rPr>
          <w:rFonts w:hint="eastAsia"/>
        </w:rPr>
        <w:t xml:space="preserve">　　预算收支减少主要原因说明：</w:t>
      </w:r>
    </w:p>
    <w:p w:rsidR="00D7336A" w:rsidRDefault="00D7336A" w:rsidP="006327E6">
      <w:r>
        <w:rPr>
          <w:rFonts w:hint="eastAsia"/>
        </w:rPr>
        <w:t xml:space="preserve">　　我会</w:t>
      </w:r>
      <w:r>
        <w:t>2021</w:t>
      </w:r>
      <w:r>
        <w:t>年年末实有在编人数比上年减少</w:t>
      </w:r>
      <w:r>
        <w:t>1</w:t>
      </w:r>
      <w:r>
        <w:t>名，人员支出减少，故</w:t>
      </w:r>
      <w:r>
        <w:t>2022</w:t>
      </w:r>
      <w:r>
        <w:t>年预算收支较上年度减少。</w:t>
      </w:r>
    </w:p>
    <w:p w:rsidR="00D7336A" w:rsidRDefault="00D7336A" w:rsidP="006327E6">
      <w:r>
        <w:rPr>
          <w:rFonts w:hint="eastAsia"/>
        </w:rPr>
        <w:t>第三部分</w:t>
      </w:r>
      <w:r>
        <w:t xml:space="preserve">  </w:t>
      </w:r>
      <w:r>
        <w:t>部门预算支出具体情况</w:t>
      </w:r>
    </w:p>
    <w:p w:rsidR="00D7336A" w:rsidRDefault="00D7336A" w:rsidP="006327E6">
      <w:r>
        <w:rPr>
          <w:rFonts w:hint="eastAsia"/>
        </w:rPr>
        <w:t xml:space="preserve">　　一、深圳市盐田区妇女联合会</w:t>
      </w:r>
    </w:p>
    <w:p w:rsidR="00D7336A" w:rsidRDefault="00D7336A" w:rsidP="006327E6">
      <w:r>
        <w:rPr>
          <w:rFonts w:hint="eastAsia"/>
        </w:rPr>
        <w:t xml:space="preserve">　　深圳市盐田区妇女联合会预算</w:t>
      </w:r>
      <w:r>
        <w:t>736.40</w:t>
      </w:r>
      <w:r>
        <w:t>万元，包括人员支出</w:t>
      </w:r>
      <w:r>
        <w:t>382.21</w:t>
      </w:r>
      <w:r>
        <w:t>元、公用支出</w:t>
      </w:r>
      <w:r>
        <w:t>23.75</w:t>
      </w:r>
      <w:r>
        <w:t>万元、对个人和家庭的补助支出</w:t>
      </w:r>
      <w:r>
        <w:t>52.44</w:t>
      </w:r>
      <w:r>
        <w:t>万元、项目支出</w:t>
      </w:r>
      <w:r>
        <w:t>278.00</w:t>
      </w:r>
      <w:r>
        <w:t>万元。</w:t>
      </w:r>
    </w:p>
    <w:p w:rsidR="00D7336A" w:rsidRDefault="00D7336A" w:rsidP="006327E6">
      <w:r>
        <w:rPr>
          <w:rFonts w:hint="eastAsia"/>
        </w:rPr>
        <w:t xml:space="preserve">　　（一）人员支出</w:t>
      </w:r>
      <w:r>
        <w:t>382.21</w:t>
      </w:r>
      <w:r>
        <w:t>万元，主要是在职人员工资福利支出。</w:t>
      </w:r>
    </w:p>
    <w:p w:rsidR="00D7336A" w:rsidRDefault="00D7336A" w:rsidP="006327E6">
      <w:r>
        <w:rPr>
          <w:rFonts w:hint="eastAsia"/>
        </w:rPr>
        <w:t xml:space="preserve">　　（二）公用支出</w:t>
      </w:r>
      <w:r>
        <w:t>22.40</w:t>
      </w:r>
      <w:r>
        <w:t>万元，主要包括公用综合定额经费、车辆运行维护费、工会经费和公务用车改革补贴等公用经费。</w:t>
      </w:r>
    </w:p>
    <w:p w:rsidR="00D7336A" w:rsidRDefault="00D7336A" w:rsidP="006327E6">
      <w:r>
        <w:rPr>
          <w:rFonts w:hint="eastAsia"/>
        </w:rPr>
        <w:t xml:space="preserve">　　（三）对个人和家庭补助支出</w:t>
      </w:r>
      <w:r>
        <w:t>53.79</w:t>
      </w:r>
      <w:r>
        <w:t>万元，主要是离退休人员经费。</w:t>
      </w:r>
    </w:p>
    <w:p w:rsidR="00D7336A" w:rsidRDefault="00D7336A" w:rsidP="006327E6">
      <w:r>
        <w:rPr>
          <w:rFonts w:hint="eastAsia"/>
        </w:rPr>
        <w:t xml:space="preserve">　　（四）项目支出</w:t>
      </w:r>
      <w:r>
        <w:t>278.00</w:t>
      </w:r>
      <w:r>
        <w:t>万元，具体包括：</w:t>
      </w:r>
    </w:p>
    <w:p w:rsidR="00D7336A" w:rsidRDefault="00D7336A" w:rsidP="006327E6">
      <w:r>
        <w:rPr>
          <w:rFonts w:hint="eastAsia"/>
        </w:rPr>
        <w:t xml:space="preserve">　　</w:t>
      </w:r>
      <w:r>
        <w:t>1.</w:t>
      </w:r>
      <w:r>
        <w:t>一般公共服务支出</w:t>
      </w:r>
      <w:r>
        <w:t>278.00</w:t>
      </w:r>
      <w:r>
        <w:t>万元</w:t>
      </w:r>
      <w:r>
        <w:t>,</w:t>
      </w:r>
      <w:r>
        <w:t>主要用于：</w:t>
      </w:r>
    </w:p>
    <w:p w:rsidR="00D7336A" w:rsidRDefault="00D7336A" w:rsidP="006327E6">
      <w:r>
        <w:rPr>
          <w:rFonts w:hint="eastAsia"/>
        </w:rPr>
        <w:t xml:space="preserve">　　（</w:t>
      </w:r>
      <w:r>
        <w:t>1</w:t>
      </w:r>
      <w:r>
        <w:t>）日常业务经费</w:t>
      </w:r>
      <w:r>
        <w:t>15.00</w:t>
      </w:r>
      <w:r>
        <w:t>万元，用于日常业务开展、党建工作开展、完成上级交办工作及确保妇联其他工作开展等；</w:t>
      </w:r>
    </w:p>
    <w:p w:rsidR="00D7336A" w:rsidRDefault="00D7336A" w:rsidP="006327E6">
      <w:r>
        <w:rPr>
          <w:rFonts w:hint="eastAsia"/>
        </w:rPr>
        <w:t xml:space="preserve">　　（</w:t>
      </w:r>
      <w:r>
        <w:t>2</w:t>
      </w:r>
      <w:r>
        <w:t>）区妇儿工委工作</w:t>
      </w:r>
      <w:r>
        <w:t>15.60</w:t>
      </w:r>
      <w:r>
        <w:t>万元，用于组织开展六一节系列儿童活动、儿童友好型城区建设实施、《深圳市盐田区妇女发展规划》《深圳市盐田区儿童发展规划》（</w:t>
      </w:r>
      <w:r>
        <w:t>2021—2030</w:t>
      </w:r>
      <w:r>
        <w:t>年）文书编制、妇儿工委办日常业务支出；</w:t>
      </w:r>
    </w:p>
    <w:p w:rsidR="00D7336A" w:rsidRDefault="00D7336A" w:rsidP="006327E6">
      <w:r>
        <w:rPr>
          <w:rFonts w:hint="eastAsia"/>
        </w:rPr>
        <w:t xml:space="preserve">　　（</w:t>
      </w:r>
      <w:r>
        <w:t>3</w:t>
      </w:r>
      <w:r>
        <w:t>）妇儿活动中心运营管理</w:t>
      </w:r>
      <w:r>
        <w:t>95.00</w:t>
      </w:r>
      <w:r>
        <w:t>万元，用于妇儿活动中心服务项目开展、中心场地规范管理等；</w:t>
      </w:r>
    </w:p>
    <w:p w:rsidR="00D7336A" w:rsidRDefault="00D7336A" w:rsidP="006327E6">
      <w:r>
        <w:rPr>
          <w:rFonts w:hint="eastAsia"/>
        </w:rPr>
        <w:t xml:space="preserve">　　（</w:t>
      </w:r>
      <w:r>
        <w:t>4</w:t>
      </w:r>
      <w:r>
        <w:t>）关爱维权工作</w:t>
      </w:r>
      <w:r>
        <w:t>85.30</w:t>
      </w:r>
      <w:r>
        <w:t>万元，用于开展关爱帮扶困难妇女儿童、婚姻家庭纠纷调解项目、心灵关爱项目、反家暴项目；</w:t>
      </w:r>
    </w:p>
    <w:p w:rsidR="00D7336A" w:rsidRDefault="00D7336A" w:rsidP="006327E6">
      <w:r>
        <w:rPr>
          <w:rFonts w:hint="eastAsia"/>
        </w:rPr>
        <w:t xml:space="preserve">　　（</w:t>
      </w:r>
      <w:r>
        <w:t>5</w:t>
      </w:r>
      <w:r>
        <w:t>）素质宣教及主题活动</w:t>
      </w:r>
      <w:r>
        <w:t>30.00</w:t>
      </w:r>
      <w:r>
        <w:t>万元，用于开展女性素质提升活动、巾帼建功活动、重大节日系列服务活动、家风建设工作、社区妇联和姐妹互助会建设；</w:t>
      </w:r>
    </w:p>
    <w:p w:rsidR="00D7336A" w:rsidRDefault="00D7336A" w:rsidP="006327E6">
      <w:r>
        <w:rPr>
          <w:rFonts w:hint="eastAsia"/>
        </w:rPr>
        <w:t xml:space="preserve">　　（</w:t>
      </w:r>
      <w:r>
        <w:t>6</w:t>
      </w:r>
      <w:r>
        <w:t>）统战专项工作</w:t>
      </w:r>
      <w:r>
        <w:t>5.00</w:t>
      </w:r>
      <w:r>
        <w:t>万元，用于加强深圳与香港、澳门的交流、合作和联谊；</w:t>
      </w:r>
    </w:p>
    <w:p w:rsidR="00D7336A" w:rsidRDefault="00D7336A" w:rsidP="006327E6">
      <w:r>
        <w:rPr>
          <w:rFonts w:hint="eastAsia"/>
        </w:rPr>
        <w:t xml:space="preserve">　　（</w:t>
      </w:r>
      <w:r>
        <w:t>7</w:t>
      </w:r>
      <w:r>
        <w:t>）区妇联换届工作</w:t>
      </w:r>
      <w:r>
        <w:t>18.00</w:t>
      </w:r>
      <w:r>
        <w:t>万元，用于盐田区第五次妇女代表大会、其他换届工作支出；</w:t>
      </w:r>
    </w:p>
    <w:p w:rsidR="00D7336A" w:rsidRDefault="00D7336A" w:rsidP="006327E6">
      <w:r>
        <w:rPr>
          <w:rFonts w:hint="eastAsia"/>
        </w:rPr>
        <w:t xml:space="preserve">　　（</w:t>
      </w:r>
      <w:r>
        <w:t>8</w:t>
      </w:r>
      <w:r>
        <w:t>）采购办公设备</w:t>
      </w:r>
      <w:r>
        <w:t>2.10</w:t>
      </w:r>
      <w:r>
        <w:t>万元，用于购置</w:t>
      </w:r>
      <w:r>
        <w:t>3</w:t>
      </w:r>
      <w:r>
        <w:t>台电脑；</w:t>
      </w:r>
    </w:p>
    <w:p w:rsidR="00D7336A" w:rsidRDefault="00D7336A" w:rsidP="006327E6">
      <w:r>
        <w:rPr>
          <w:rFonts w:hint="eastAsia"/>
        </w:rPr>
        <w:t xml:space="preserve">　　（</w:t>
      </w:r>
      <w:r>
        <w:t>9</w:t>
      </w:r>
      <w:r>
        <w:t>）好家成长计工作经费</w:t>
      </w:r>
      <w:r>
        <w:t>12.00</w:t>
      </w:r>
      <w:r>
        <w:t>万元，用于开展</w:t>
      </w:r>
      <w:r>
        <w:t>“</w:t>
      </w:r>
      <w:r>
        <w:t>好家成长计</w:t>
      </w:r>
      <w:r>
        <w:t>”</w:t>
      </w:r>
      <w:r>
        <w:t>系列活动。</w:t>
      </w:r>
    </w:p>
    <w:p w:rsidR="00D7336A" w:rsidRDefault="00D7336A" w:rsidP="006327E6">
      <w:r>
        <w:rPr>
          <w:rFonts w:hint="eastAsia"/>
        </w:rPr>
        <w:t>第四部分</w:t>
      </w:r>
      <w:r>
        <w:t xml:space="preserve">  </w:t>
      </w:r>
      <w:r>
        <w:t>政府采购预算情况</w:t>
      </w:r>
    </w:p>
    <w:p w:rsidR="00D7336A" w:rsidRDefault="00D7336A" w:rsidP="006327E6">
      <w:r>
        <w:rPr>
          <w:rFonts w:hint="eastAsia"/>
        </w:rPr>
        <w:t xml:space="preserve">　　深圳市盐田区妇女联合会政府采购项目纳入</w:t>
      </w:r>
      <w:r>
        <w:t>2022</w:t>
      </w:r>
      <w:r>
        <w:t>年部门预算共计</w:t>
      </w:r>
      <w:r>
        <w:t>2.10</w:t>
      </w:r>
      <w:r>
        <w:t>万元，其中货物采购</w:t>
      </w:r>
      <w:r>
        <w:t>2.10</w:t>
      </w:r>
      <w:r>
        <w:t>万元，主要为购置</w:t>
      </w:r>
      <w:r>
        <w:t>3</w:t>
      </w:r>
      <w:r>
        <w:t>台电脑。</w:t>
      </w:r>
    </w:p>
    <w:p w:rsidR="00D7336A" w:rsidRDefault="00D7336A" w:rsidP="006327E6">
      <w:r>
        <w:rPr>
          <w:rFonts w:hint="eastAsia"/>
        </w:rPr>
        <w:t>第五部分</w:t>
      </w:r>
      <w:r>
        <w:t xml:space="preserve">  </w:t>
      </w:r>
      <w:r>
        <w:t>一般公共预算</w:t>
      </w:r>
      <w:r>
        <w:t>“</w:t>
      </w:r>
      <w:r>
        <w:t>三公</w:t>
      </w:r>
      <w:r>
        <w:t>”</w:t>
      </w:r>
      <w:r>
        <w:t>经费支出表</w:t>
      </w:r>
    </w:p>
    <w:p w:rsidR="00D7336A" w:rsidRDefault="00D7336A" w:rsidP="006327E6">
      <w:r>
        <w:rPr>
          <w:rFonts w:hint="eastAsia"/>
        </w:rPr>
        <w:t xml:space="preserve">　　一、“三公”经费的单位范围</w:t>
      </w:r>
    </w:p>
    <w:p w:rsidR="00D7336A" w:rsidRDefault="00D7336A" w:rsidP="006327E6">
      <w:r>
        <w:rPr>
          <w:rFonts w:hint="eastAsia"/>
        </w:rPr>
        <w:t xml:space="preserve">　　深圳市盐田区妇女联合会因公出国（境）费用、公务接待费、公务用车购置和运行维护费开支单位包括深圳市盐田区妇女联合会共</w:t>
      </w:r>
      <w:r>
        <w:t>1</w:t>
      </w:r>
      <w:r>
        <w:t>家基层单位。</w:t>
      </w:r>
    </w:p>
    <w:p w:rsidR="00D7336A" w:rsidRDefault="00D7336A" w:rsidP="006327E6">
      <w:r>
        <w:rPr>
          <w:rFonts w:hint="eastAsia"/>
        </w:rPr>
        <w:t xml:space="preserve">　　二、“三公”经费预算情况说明</w:t>
      </w:r>
    </w:p>
    <w:p w:rsidR="00D7336A" w:rsidRDefault="00D7336A" w:rsidP="006327E6">
      <w:r>
        <w:rPr>
          <w:rFonts w:hint="eastAsia"/>
        </w:rPr>
        <w:t xml:space="preserve">　　</w:t>
      </w:r>
      <w:r>
        <w:t>2022</w:t>
      </w:r>
      <w:r>
        <w:t>年</w:t>
      </w:r>
      <w:r>
        <w:t>“</w:t>
      </w:r>
      <w:r>
        <w:t>三公</w:t>
      </w:r>
      <w:r>
        <w:t>”</w:t>
      </w:r>
      <w:r>
        <w:t>经费预算</w:t>
      </w:r>
      <w:r>
        <w:t>4.00</w:t>
      </w:r>
      <w:r>
        <w:t>万元，与上年持平。主要是：厉行节约，减少支出。</w:t>
      </w:r>
    </w:p>
    <w:p w:rsidR="00D7336A" w:rsidRDefault="00D7336A" w:rsidP="006327E6">
      <w:r>
        <w:rPr>
          <w:rFonts w:hint="eastAsia"/>
        </w:rPr>
        <w:t xml:space="preserve">　　</w:t>
      </w:r>
      <w:r>
        <w:t>1.</w:t>
      </w:r>
      <w:r>
        <w:t>因公出国（境）费用。</w:t>
      </w:r>
      <w:r>
        <w:t>2022</w:t>
      </w:r>
      <w:r>
        <w:t>年预算数</w:t>
      </w:r>
      <w:r>
        <w:t>0</w:t>
      </w:r>
      <w:r>
        <w:t>万元。为进一步规范因公出国（境）经费管理，我区因公出国（境）经费完全按零基预算的原则根据区因公出国计划预审会议审定计划动态调配使用，因此各单位</w:t>
      </w:r>
      <w:r>
        <w:t>2022</w:t>
      </w:r>
      <w:r>
        <w:t>年因公出国（境）经费预算数为</w:t>
      </w:r>
      <w:r>
        <w:t>0</w:t>
      </w:r>
      <w:r>
        <w:t>万元，在实际执行中根据计划据实调配。</w:t>
      </w:r>
    </w:p>
    <w:p w:rsidR="00D7336A" w:rsidRDefault="00D7336A" w:rsidP="006327E6">
      <w:r>
        <w:rPr>
          <w:rFonts w:hint="eastAsia"/>
        </w:rPr>
        <w:t xml:space="preserve">　　</w:t>
      </w:r>
      <w:r>
        <w:t>2.</w:t>
      </w:r>
      <w:r>
        <w:t>公务接待费。</w:t>
      </w:r>
      <w:r>
        <w:t>2022</w:t>
      </w:r>
      <w:r>
        <w:t>年预算数</w:t>
      </w:r>
      <w:r>
        <w:t>0</w:t>
      </w:r>
      <w:r>
        <w:t>万元，与上年持平。主要是：厉行节约，减少支出。</w:t>
      </w:r>
    </w:p>
    <w:p w:rsidR="00D7336A" w:rsidRDefault="00D7336A" w:rsidP="006327E6">
      <w:r>
        <w:rPr>
          <w:rFonts w:hint="eastAsia"/>
        </w:rPr>
        <w:t xml:space="preserve">　　</w:t>
      </w:r>
      <w:r>
        <w:t>3.</w:t>
      </w:r>
      <w:r>
        <w:t>公务用车购置和运行维护费。</w:t>
      </w:r>
      <w:r>
        <w:t>2022</w:t>
      </w:r>
      <w:r>
        <w:t>年预算数</w:t>
      </w:r>
      <w:r>
        <w:t>4.00</w:t>
      </w:r>
      <w:r>
        <w:t>万元，与上年持平，其中：</w:t>
      </w:r>
    </w:p>
    <w:p w:rsidR="00D7336A" w:rsidRDefault="00D7336A" w:rsidP="006327E6">
      <w:r>
        <w:rPr>
          <w:rFonts w:hint="eastAsia"/>
        </w:rPr>
        <w:t xml:space="preserve">　　（</w:t>
      </w:r>
      <w:r>
        <w:t>1</w:t>
      </w:r>
      <w:r>
        <w:t>）</w:t>
      </w:r>
      <w:r>
        <w:t>2022</w:t>
      </w:r>
      <w:r>
        <w:t>年公务用车购置费预算数</w:t>
      </w:r>
      <w:r>
        <w:t>0</w:t>
      </w:r>
      <w:r>
        <w:t>万元。（公务车购置由区公务车辆定编购置审批领导小组严格按照上级车辆管理及厉行节约有关要求实行总额控制，购置经费纳入区财政预算统一预留安排，各预算单位不单独编报）</w:t>
      </w:r>
    </w:p>
    <w:p w:rsidR="00D7336A" w:rsidRDefault="00D7336A" w:rsidP="006327E6">
      <w:r>
        <w:rPr>
          <w:rFonts w:hint="eastAsia"/>
        </w:rPr>
        <w:t xml:space="preserve">　　（</w:t>
      </w:r>
      <w:r>
        <w:t>2</w:t>
      </w:r>
      <w:r>
        <w:t>）</w:t>
      </w:r>
      <w:r>
        <w:t>2022</w:t>
      </w:r>
      <w:r>
        <w:t>年公务用车运行维护费预算数</w:t>
      </w:r>
      <w:r>
        <w:t>4.00</w:t>
      </w:r>
      <w:r>
        <w:t>万元，与上年持平。主要：厉行节约，减少支出，用于</w:t>
      </w:r>
      <w:r>
        <w:t>1</w:t>
      </w:r>
      <w:r>
        <w:t>台公务用车的日常运维。</w:t>
      </w:r>
    </w:p>
    <w:p w:rsidR="00D7336A" w:rsidRDefault="00D7336A" w:rsidP="006327E6">
      <w:r>
        <w:rPr>
          <w:rFonts w:hint="eastAsia"/>
        </w:rPr>
        <w:t>第六部分</w:t>
      </w:r>
      <w:r>
        <w:t xml:space="preserve">  </w:t>
      </w:r>
      <w:r>
        <w:t>部门预算绩效管理情况</w:t>
      </w:r>
    </w:p>
    <w:p w:rsidR="00D7336A" w:rsidRDefault="00D7336A" w:rsidP="006327E6">
      <w:r>
        <w:rPr>
          <w:rFonts w:hint="eastAsia"/>
        </w:rPr>
        <w:t xml:space="preserve">　　一、实施部门预算绩效管理的单位范围</w:t>
      </w:r>
    </w:p>
    <w:p w:rsidR="00D7336A" w:rsidRDefault="00D7336A" w:rsidP="006327E6">
      <w:r>
        <w:rPr>
          <w:rFonts w:hint="eastAsia"/>
        </w:rPr>
        <w:t xml:space="preserve">　　深圳市盐田区妇女联合会实施部门预算绩效管理的单位范围包括：深圳市盐田区妇女联合会共</w:t>
      </w:r>
      <w:r>
        <w:t>1</w:t>
      </w:r>
      <w:r>
        <w:t>家基层单位，均已编制整体支出绩效目标，按要求开展部门整体绩效自评，形成绩效报告报送区财政部门备案。区财政部门将根据需要对部分基层单位或整个系统的部门整体支出实施重点绩效评价。</w:t>
      </w:r>
    </w:p>
    <w:p w:rsidR="00D7336A" w:rsidRDefault="00D7336A" w:rsidP="006327E6">
      <w:r>
        <w:rPr>
          <w:rFonts w:hint="eastAsia"/>
        </w:rPr>
        <w:t xml:space="preserve">　　二、实施部门预算绩效管理的项目情况及工作要求</w:t>
      </w:r>
    </w:p>
    <w:p w:rsidR="00D7336A" w:rsidRDefault="00D7336A" w:rsidP="006327E6">
      <w:r>
        <w:rPr>
          <w:rFonts w:hint="eastAsia"/>
        </w:rPr>
        <w:t xml:space="preserve">　　</w:t>
      </w:r>
      <w:r>
        <w:t>2022</w:t>
      </w:r>
      <w:r>
        <w:t>年深圳市盐田区妇女联合会系统所有项目支出预算纳入部门预算绩效管理，涉及预算资金</w:t>
      </w:r>
      <w:r>
        <w:t>278.00</w:t>
      </w:r>
      <w:r>
        <w:t>万元，设置并编报</w:t>
      </w:r>
      <w:r>
        <w:t>9</w:t>
      </w:r>
      <w:r>
        <w:t>个项目绩效目标。相关项目在执行时需在年中（</w:t>
      </w:r>
      <w:r>
        <w:t>8</w:t>
      </w:r>
      <w:r>
        <w:t>月底前）编报绩效监控情况，在年度预算执行完毕或项目完成后，按要求开展绩效自评，并在单位自评的基础上选择重点项目开展部门评价，形成绩效报告（表）报送区财政部门备案。区财政部门将选取部分政策或项目实施重点绩效评价。</w:t>
      </w:r>
    </w:p>
    <w:p w:rsidR="00D7336A" w:rsidRDefault="00D7336A" w:rsidP="006327E6">
      <w:r>
        <w:rPr>
          <w:rFonts w:hint="eastAsia"/>
        </w:rPr>
        <w:t>第七部分</w:t>
      </w:r>
      <w:r>
        <w:t xml:space="preserve">  </w:t>
      </w:r>
      <w:r>
        <w:t>重点项目预算绩效情况说明</w:t>
      </w:r>
    </w:p>
    <w:p w:rsidR="00D7336A" w:rsidRDefault="00D7336A" w:rsidP="006327E6">
      <w:r>
        <w:rPr>
          <w:rFonts w:hint="eastAsia"/>
        </w:rPr>
        <w:t>第八部分</w:t>
      </w:r>
      <w:r>
        <w:t xml:space="preserve">  </w:t>
      </w:r>
      <w:r>
        <w:t>其他需要说明情况</w:t>
      </w:r>
    </w:p>
    <w:p w:rsidR="00D7336A" w:rsidRDefault="00D7336A" w:rsidP="006327E6">
      <w:r>
        <w:rPr>
          <w:rFonts w:hint="eastAsia"/>
        </w:rPr>
        <w:t xml:space="preserve">　　一、机关运行经费</w:t>
      </w:r>
    </w:p>
    <w:p w:rsidR="00D7336A" w:rsidRDefault="00D7336A" w:rsidP="006327E6">
      <w:r>
        <w:rPr>
          <w:rFonts w:hint="eastAsia"/>
        </w:rPr>
        <w:t xml:space="preserve">　　</w:t>
      </w:r>
      <w:r>
        <w:t>2022</w:t>
      </w:r>
      <w:r>
        <w:t>年深圳市盐田区妇女联合会机关运行经费财政拨款预算</w:t>
      </w:r>
      <w:r>
        <w:t>19.35</w:t>
      </w:r>
      <w:r>
        <w:t>万元，比</w:t>
      </w:r>
      <w:r>
        <w:t>2021</w:t>
      </w:r>
      <w:r>
        <w:t>年预算</w:t>
      </w:r>
      <w:r>
        <w:t>21.36</w:t>
      </w:r>
      <w:r>
        <w:t>万元减少</w:t>
      </w:r>
      <w:r>
        <w:t>2.01</w:t>
      </w:r>
      <w:r>
        <w:t>万元，减少</w:t>
      </w:r>
      <w:r>
        <w:t>9.4%</w:t>
      </w:r>
      <w:r>
        <w:t>。主要是本年度实有在编人员减少</w:t>
      </w:r>
      <w:r>
        <w:t>1</w:t>
      </w:r>
      <w:r>
        <w:t>名，经费按照人数比例相应减少。</w:t>
      </w:r>
    </w:p>
    <w:p w:rsidR="00D7336A" w:rsidRDefault="00D7336A" w:rsidP="006327E6">
      <w:r>
        <w:rPr>
          <w:rFonts w:hint="eastAsia"/>
        </w:rPr>
        <w:t xml:space="preserve">　　二、资产配置情况</w:t>
      </w:r>
    </w:p>
    <w:p w:rsidR="00D7336A" w:rsidRDefault="00D7336A" w:rsidP="006327E6">
      <w:r>
        <w:rPr>
          <w:rFonts w:hint="eastAsia"/>
        </w:rPr>
        <w:t xml:space="preserve">　　深圳市盐田区妇女联合会截至</w:t>
      </w:r>
      <w:r>
        <w:t>2021</w:t>
      </w:r>
      <w:r>
        <w:t>年</w:t>
      </w:r>
      <w:r>
        <w:t>12</w:t>
      </w:r>
      <w:r>
        <w:t>月共有车辆</w:t>
      </w:r>
      <w:r>
        <w:t>1</w:t>
      </w:r>
      <w:r>
        <w:t>辆，其中机要通信应急用车</w:t>
      </w:r>
      <w:r>
        <w:t>1</w:t>
      </w:r>
      <w:r>
        <w:t>辆；单价</w:t>
      </w:r>
      <w:r>
        <w:t>50</w:t>
      </w:r>
      <w:r>
        <w:t>万元以上通用设备</w:t>
      </w:r>
      <w:r>
        <w:t>0</w:t>
      </w:r>
      <w:r>
        <w:t>台（套），单价</w:t>
      </w:r>
      <w:r>
        <w:t>100</w:t>
      </w:r>
      <w:r>
        <w:t>万元以上专用设备</w:t>
      </w:r>
      <w:r>
        <w:t>0</w:t>
      </w:r>
      <w:r>
        <w:t>台（套）。</w:t>
      </w:r>
    </w:p>
    <w:p w:rsidR="00D7336A" w:rsidRDefault="00D7336A" w:rsidP="006327E6">
      <w:r>
        <w:rPr>
          <w:rFonts w:hint="eastAsia"/>
        </w:rPr>
        <w:t xml:space="preserve">　　三、其他</w:t>
      </w:r>
    </w:p>
    <w:p w:rsidR="00D7336A" w:rsidRDefault="00D7336A" w:rsidP="006327E6">
      <w:r>
        <w:rPr>
          <w:rFonts w:hint="eastAsia"/>
        </w:rPr>
        <w:t xml:space="preserve">　　本单位无政府性基金预算支出、国有资本经营预算支出和上级专项转移支付支出预算。</w:t>
      </w:r>
    </w:p>
    <w:p w:rsidR="00D7336A" w:rsidRDefault="00D7336A" w:rsidP="006327E6">
      <w:r>
        <w:rPr>
          <w:rFonts w:hint="eastAsia"/>
        </w:rPr>
        <w:t>第九部分</w:t>
      </w:r>
      <w:r>
        <w:t xml:space="preserve">  </w:t>
      </w:r>
      <w:r>
        <w:t>名词解释</w:t>
      </w:r>
    </w:p>
    <w:p w:rsidR="00D7336A" w:rsidRDefault="00D7336A" w:rsidP="006327E6">
      <w:r>
        <w:rPr>
          <w:rFonts w:hint="eastAsia"/>
        </w:rPr>
        <w:t xml:space="preserve">　　一、一般公共预算拨款收入：指本级财政当年拨付的资金。</w:t>
      </w:r>
    </w:p>
    <w:p w:rsidR="00D7336A" w:rsidRDefault="00D7336A" w:rsidP="006327E6">
      <w:r>
        <w:rPr>
          <w:rFonts w:hint="eastAsia"/>
        </w:rPr>
        <w:t xml:space="preserve">　　二、一般公共服务支出：反映政府提供一般公共服务的支出。</w:t>
      </w:r>
    </w:p>
    <w:p w:rsidR="00D7336A" w:rsidRDefault="00D7336A" w:rsidP="006327E6">
      <w:r>
        <w:rPr>
          <w:rFonts w:hint="eastAsia"/>
        </w:rPr>
        <w:t xml:space="preserve">　　三、住房保障支出：集中反映政府用于住房方面的支出。</w:t>
      </w:r>
    </w:p>
    <w:p w:rsidR="00D7336A" w:rsidRDefault="00D7336A" w:rsidP="006327E6">
      <w:r>
        <w:rPr>
          <w:rFonts w:hint="eastAsia"/>
        </w:rPr>
        <w:t xml:space="preserve">　　四、上年结转：指以前年度尚未完成、结转到本年仍按原规定用途继续使用的资金。</w:t>
      </w:r>
    </w:p>
    <w:p w:rsidR="00D7336A" w:rsidRDefault="00D7336A" w:rsidP="006327E6">
      <w:r>
        <w:rPr>
          <w:rFonts w:hint="eastAsia"/>
        </w:rPr>
        <w:t xml:space="preserve">　　五、基本支出：指为保障机构正常运转、完成日常工作任务而发生的支出，包括人员经费（基本工资、津贴补贴等）和公用经费（包括办公费、邮电费、差旅费及印刷费等）。</w:t>
      </w:r>
    </w:p>
    <w:p w:rsidR="00D7336A" w:rsidRDefault="00D7336A" w:rsidP="006327E6">
      <w:r>
        <w:rPr>
          <w:rFonts w:hint="eastAsia"/>
        </w:rPr>
        <w:t xml:space="preserve">　　六、</w:t>
      </w:r>
      <w:r>
        <w:t xml:space="preserve"> </w:t>
      </w:r>
      <w:r>
        <w:t>项目支出：指在基本支出之外为完成特定工作任务和事业发展目标所发生的支出。</w:t>
      </w:r>
    </w:p>
    <w:p w:rsidR="00D7336A" w:rsidRDefault="00D7336A" w:rsidP="006327E6">
      <w:r>
        <w:rPr>
          <w:rFonts w:hint="eastAsia"/>
        </w:rPr>
        <w:t xml:space="preserve">　　七、“用事业基金弥补收支差额”项目，归口至上年结余、结转中填报。</w:t>
      </w:r>
    </w:p>
    <w:p w:rsidR="00D7336A" w:rsidRDefault="00D7336A" w:rsidP="006327E6">
      <w:r>
        <w:rPr>
          <w:rFonts w:hint="eastAsia"/>
        </w:rPr>
        <w:t xml:space="preserve">　　八、年末结转和结余：指本年度或以前年度预算安排、因客观条件发生变化无法按原计划实施，需要延迟到以后年度按有关规定继续使用的资金。</w:t>
      </w:r>
    </w:p>
    <w:p w:rsidR="00D7336A" w:rsidRDefault="00D7336A" w:rsidP="006327E6">
      <w:r>
        <w:rPr>
          <w:rFonts w:hint="eastAsia"/>
        </w:rPr>
        <w:t xml:space="preserve">　　九、“三公”经费：一般公共预算安排的因公出国（境）费、公务用车购置及运行费和公务接待费。其中，因公出国（境）费反映单位公务出国（境）的国际旅费、国外城市间交通费、住宿费、伙食费及培训费等支出；公务用车购置及运行费反映单位公务用车车辆购置支出（含车辆购置税）及租用费、燃料费、维修费、保险费、过路过桥费等支出；公务接待费反映单位按规定开支的各类公务接待（含外宾接待）支出。</w:t>
      </w:r>
    </w:p>
    <w:p w:rsidR="00D7336A" w:rsidRDefault="00D7336A" w:rsidP="006327E6">
      <w:pPr>
        <w:ind w:firstLine="420"/>
      </w:pPr>
      <w:r>
        <w:rPr>
          <w:rFonts w:hint="eastAsia"/>
        </w:rPr>
        <w:t>十、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7336A" w:rsidRDefault="00D7336A" w:rsidP="006327E6">
      <w:pPr>
        <w:ind w:firstLine="420"/>
        <w:jc w:val="right"/>
      </w:pPr>
      <w:r>
        <w:rPr>
          <w:rFonts w:hint="eastAsia"/>
        </w:rPr>
        <w:t>盐田区妇联</w:t>
      </w:r>
      <w:r w:rsidRPr="006327E6">
        <w:t>2022-05-19</w:t>
      </w:r>
    </w:p>
    <w:p w:rsidR="00D7336A" w:rsidRDefault="00D7336A" w:rsidP="00BB12F3">
      <w:pPr>
        <w:sectPr w:rsidR="00D7336A" w:rsidSect="00BB12F3">
          <w:type w:val="continuous"/>
          <w:pgSz w:w="11906" w:h="16838"/>
          <w:pgMar w:top="1644" w:right="1236" w:bottom="1418" w:left="1814" w:header="851" w:footer="907" w:gutter="0"/>
          <w:pgNumType w:start="1"/>
          <w:cols w:space="720"/>
          <w:docGrid w:type="lines" w:linePitch="341" w:charSpace="2373"/>
        </w:sectPr>
      </w:pPr>
    </w:p>
    <w:p w:rsidR="00AD43D7" w:rsidRDefault="00AD43D7"/>
    <w:sectPr w:rsidR="00AD43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336A"/>
    <w:rsid w:val="00AD43D7"/>
    <w:rsid w:val="00D73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733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733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3221</Characters>
  <Application>Microsoft Office Word</Application>
  <DocSecurity>0</DocSecurity>
  <Lines>26</Lines>
  <Paragraphs>7</Paragraphs>
  <ScaleCrop>false</ScaleCrop>
  <Company>Sky123.Org</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2022-07-28T08:50:00Z</dcterms:created>
</cp:coreProperties>
</file>