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13" w:rsidRDefault="00EE1313" w:rsidP="0055231B">
      <w:pPr>
        <w:pStyle w:val="1"/>
      </w:pPr>
      <w:r>
        <w:rPr>
          <w:rFonts w:hint="eastAsia"/>
        </w:rPr>
        <w:t>舒城县高峰乡妇联2021年工作总结及2022年工作计划</w:t>
      </w:r>
    </w:p>
    <w:p w:rsidR="00EE1313" w:rsidRDefault="00EE1313" w:rsidP="00EE1313">
      <w:pPr>
        <w:ind w:firstLineChars="200" w:firstLine="420"/>
      </w:pPr>
      <w:r>
        <w:t>2021</w:t>
      </w:r>
      <w:r>
        <w:t>年，高峰乡妇联紧紧围绕乡党委、政府的工作中心，在县妇联的悉心指导下，坚持以习近平新时代中国特色社会主义思想为指导，深入学习贯彻党的十九大和十九届二中、三中、四中、五中全会精神，不断创新工作载体，以联系妇女、服务妇女、教育妇女、维护妇女儿童合法权益为根本任务，全面推动乡妇联工作迈上新的台阶。现将我乡一年来的工作情况汇报如下：</w:t>
      </w:r>
    </w:p>
    <w:p w:rsidR="00EE1313" w:rsidRDefault="00EE1313" w:rsidP="00EE1313">
      <w:pPr>
        <w:ind w:firstLineChars="200" w:firstLine="420"/>
      </w:pPr>
      <w:r>
        <w:rPr>
          <w:rFonts w:hint="eastAsia"/>
        </w:rPr>
        <w:t>一、主要做法</w:t>
      </w:r>
    </w:p>
    <w:p w:rsidR="00EE1313" w:rsidRDefault="00EE1313" w:rsidP="00EE1313">
      <w:pPr>
        <w:ind w:firstLineChars="200" w:firstLine="420"/>
      </w:pPr>
      <w:r>
        <w:t>1</w:t>
      </w:r>
      <w:r>
        <w:t>、认真抓好实用技术的培训和普及。今年，县妇联、县农业农村局联合举办全县新型职业农民培训女农民电商人才培训班，我乡共两名女性参与培训，通过培训，使受训妇女群众基本掌握了从事电商行业的技术和相关知识，增强了农民科技致富的意识。县妇联结合当下流行的短视频</w:t>
      </w:r>
      <w:r>
        <w:t>+</w:t>
      </w:r>
      <w:r>
        <w:t>直播模式，开展了短视频</w:t>
      </w:r>
      <w:r>
        <w:t>+</w:t>
      </w:r>
      <w:r>
        <w:t>直播培训，我乡共摸底</w:t>
      </w:r>
      <w:r>
        <w:t>12</w:t>
      </w:r>
      <w:r>
        <w:t>名群众有意愿学习，现阶段已有</w:t>
      </w:r>
      <w:r>
        <w:t>3</w:t>
      </w:r>
      <w:r>
        <w:t>名群众完成培训。</w:t>
      </w:r>
    </w:p>
    <w:p w:rsidR="00EE1313" w:rsidRDefault="00EE1313" w:rsidP="00EE1313">
      <w:pPr>
        <w:ind w:firstLineChars="200" w:firstLine="420"/>
      </w:pPr>
      <w:r>
        <w:t>2</w:t>
      </w:r>
      <w:r>
        <w:t>、积极组织开展</w:t>
      </w:r>
      <w:r>
        <w:t>“</w:t>
      </w:r>
      <w:r>
        <w:t>三八</w:t>
      </w:r>
      <w:r>
        <w:t>”</w:t>
      </w:r>
      <w:r>
        <w:t>妇女节活动。根据县妇联文件的有关要求，高峰乡妇联积极抓住</w:t>
      </w:r>
      <w:r>
        <w:t>“</w:t>
      </w:r>
      <w:r>
        <w:t>三八</w:t>
      </w:r>
      <w:r>
        <w:t>”</w:t>
      </w:r>
      <w:r>
        <w:t>节活动契机。开展了形式多样、内容丰富的庆祝活动。一是搞好宣传工作，营适</w:t>
      </w:r>
      <w:r>
        <w:t>“</w:t>
      </w:r>
      <w:r>
        <w:t>三八</w:t>
      </w:r>
      <w:r>
        <w:t>”</w:t>
      </w:r>
      <w:r>
        <w:t>国际劳动妇女节气围，弘扬女性时代精神。乡妇联加大对马克思主义妇女观和男女平等基本国策的宣传力度。二是开展了一次有意义的学习活动。高峰乡妇联在策划组织纪念</w:t>
      </w:r>
      <w:r>
        <w:t>“</w:t>
      </w:r>
      <w:r>
        <w:t>三八</w:t>
      </w:r>
      <w:r>
        <w:t>”</w:t>
      </w:r>
      <w:r>
        <w:t>节活动中，把学习放在首位，融学习于活动，积极组织全乡妇女干部学习习近平总书记重要讲话精神，学习妇女权益保障法等内容。三是表扬了一批先进典型，通过对先进妇女工作者的表彰，引导各村及有关单位</w:t>
      </w:r>
      <w:r>
        <w:rPr>
          <w:rFonts w:hint="eastAsia"/>
        </w:rPr>
        <w:t>以先进为榜样</w:t>
      </w:r>
      <w:r>
        <w:t>,</w:t>
      </w:r>
      <w:r>
        <w:t>不断创新工作方式、方法</w:t>
      </w:r>
      <w:r>
        <w:t>,</w:t>
      </w:r>
      <w:r>
        <w:t>努力提高妇联工作的层次和水平。</w:t>
      </w:r>
    </w:p>
    <w:p w:rsidR="00EE1313" w:rsidRDefault="00EE1313" w:rsidP="00EE1313">
      <w:pPr>
        <w:ind w:firstLineChars="200" w:firstLine="420"/>
      </w:pPr>
      <w:r>
        <w:t>3</w:t>
      </w:r>
      <w:r>
        <w:t>、根据县妇联要求，认真开展庆祝六一活动。一是表彰先进，通过表彰先进和典型，引导各有关部门和社会各界以先进为榜样</w:t>
      </w:r>
      <w:r>
        <w:t>,</w:t>
      </w:r>
      <w:r>
        <w:t>积极投身关爱儿童的行动中去</w:t>
      </w:r>
      <w:r>
        <w:t>,</w:t>
      </w:r>
      <w:r>
        <w:t>不断创新工作方式、方法</w:t>
      </w:r>
      <w:r>
        <w:t>,</w:t>
      </w:r>
      <w:r>
        <w:t>努力提高儿童关爱工作的层次和水平。二是走访慰问，</w:t>
      </w:r>
      <w:r>
        <w:t>“</w:t>
      </w:r>
      <w:r>
        <w:t>六一</w:t>
      </w:r>
      <w:r>
        <w:t>”</w:t>
      </w:r>
      <w:r>
        <w:t>前夕，邀请乡领导到村走访慰问</w:t>
      </w:r>
      <w:r>
        <w:t>“</w:t>
      </w:r>
      <w:r>
        <w:t>留守贫困儿童</w:t>
      </w:r>
      <w:r>
        <w:t>”</w:t>
      </w:r>
      <w:r>
        <w:t>，并向每名儿童送上慰问金，让贫困儿童在自己节日里感受到党和政府的关爱。</w:t>
      </w:r>
    </w:p>
    <w:p w:rsidR="00EE1313" w:rsidRDefault="00EE1313" w:rsidP="00EE1313">
      <w:pPr>
        <w:ind w:firstLineChars="200" w:firstLine="420"/>
      </w:pPr>
      <w:r>
        <w:t>4</w:t>
      </w:r>
      <w:r>
        <w:t>、组织巾帼志愿者开展环境卫生整治，助力乡村振兴战略。充分发挥妇联组织、妇联干部和巾帼志愿者作用，广泛开展巾帼志愿服务活动，动员妇女积极参与农村环境整治，积极参与义务植树活动，提升文明健康意识，养成良好生活习惯，摒弃乱扔、乱吐、乱贴等不文明行为。</w:t>
      </w:r>
    </w:p>
    <w:p w:rsidR="00EE1313" w:rsidRDefault="00EE1313" w:rsidP="00EE1313">
      <w:pPr>
        <w:ind w:firstLineChars="200" w:firstLine="420"/>
      </w:pPr>
      <w:r>
        <w:t>5</w:t>
      </w:r>
      <w:r>
        <w:t>、认真组织开展最美家庭、最美婆媳、美丽庭院评选活动。自县级通知下发以来，我乡积极宣传，组织各村严格按照要求推选相关类型的最美家庭。今年来，我乡获得县级最美家庭荣誉共</w:t>
      </w:r>
      <w:r>
        <w:t>4</w:t>
      </w:r>
      <w:r>
        <w:t>户，市级最美家庭</w:t>
      </w:r>
      <w:r>
        <w:t>1</w:t>
      </w:r>
      <w:r>
        <w:t>户。美丽庭院前期申报工作已完成，我乡经筛选上报</w:t>
      </w:r>
      <w:r>
        <w:t>9</w:t>
      </w:r>
      <w:r>
        <w:t>个最美庭院至县妇联。</w:t>
      </w:r>
    </w:p>
    <w:p w:rsidR="00EE1313" w:rsidRDefault="00EE1313" w:rsidP="00EE1313">
      <w:pPr>
        <w:ind w:firstLineChars="200" w:firstLine="420"/>
      </w:pPr>
      <w:r>
        <w:t>6</w:t>
      </w:r>
      <w:r>
        <w:t>、关爱农村贫困妇女及儿童。对全乡贫困妇女及儿童做摸底调查，了解他们的具体情况。今年，我乡申报了</w:t>
      </w:r>
      <w:r>
        <w:t>1</w:t>
      </w:r>
      <w:r>
        <w:t>名两癌对象，为其争取到</w:t>
      </w:r>
      <w:r>
        <w:t>1</w:t>
      </w:r>
      <w:r>
        <w:t>万元的救助金。</w:t>
      </w:r>
    </w:p>
    <w:p w:rsidR="00EE1313" w:rsidRDefault="00EE1313" w:rsidP="00EE1313">
      <w:pPr>
        <w:ind w:firstLineChars="200" w:firstLine="420"/>
      </w:pPr>
      <w:r>
        <w:t xml:space="preserve">    7</w:t>
      </w:r>
      <w:r>
        <w:t>、开展贫病妇女儿童救助、推报工作。自此项工作布置以来，我乡认真排查摸底，并上报</w:t>
      </w:r>
      <w:r>
        <w:t>2</w:t>
      </w:r>
      <w:r>
        <w:t>名贫困妇女，为她们争取了共计</w:t>
      </w:r>
      <w:r>
        <w:t>2000</w:t>
      </w:r>
      <w:r>
        <w:t>元救助金，救助现已全部发放到位。</w:t>
      </w:r>
    </w:p>
    <w:p w:rsidR="00EE1313" w:rsidRDefault="00EE1313" w:rsidP="00EE1313">
      <w:pPr>
        <w:ind w:firstLineChars="200" w:firstLine="420"/>
      </w:pPr>
      <w:r>
        <w:t>8</w:t>
      </w:r>
      <w:r>
        <w:t>、开展</w:t>
      </w:r>
      <w:r>
        <w:t>“99</w:t>
      </w:r>
      <w:r>
        <w:t>公益日</w:t>
      </w:r>
      <w:r>
        <w:t>”</w:t>
      </w:r>
      <w:r>
        <w:t>联合募捐活动。我乡在活动开展期间，共组建两个战队，共筹集</w:t>
      </w:r>
      <w:r>
        <w:t>5951.12</w:t>
      </w:r>
      <w:r>
        <w:t>元。根据县妇联要求上报</w:t>
      </w:r>
      <w:r>
        <w:t>“99</w:t>
      </w:r>
      <w:r>
        <w:t>公益日</w:t>
      </w:r>
      <w:r>
        <w:t>”</w:t>
      </w:r>
      <w:r>
        <w:t>项目计划，获得</w:t>
      </w:r>
      <w:r>
        <w:t>“</w:t>
      </w:r>
      <w:r>
        <w:t>徽姑娘</w:t>
      </w:r>
      <w:r>
        <w:t>”</w:t>
      </w:r>
      <w:r>
        <w:t>助学行动小学生</w:t>
      </w:r>
      <w:r>
        <w:t>5</w:t>
      </w:r>
      <w:r>
        <w:t>名，初中生</w:t>
      </w:r>
      <w:r>
        <w:t>2</w:t>
      </w:r>
      <w:r>
        <w:t>名，高中生</w:t>
      </w:r>
      <w:r>
        <w:t>1</w:t>
      </w:r>
      <w:r>
        <w:t>名，</w:t>
      </w:r>
      <w:r>
        <w:t>“</w:t>
      </w:r>
      <w:r>
        <w:t>皖爱家庭计划</w:t>
      </w:r>
      <w:r>
        <w:t>”</w:t>
      </w:r>
      <w:r>
        <w:t>困境家庭</w:t>
      </w:r>
      <w:r>
        <w:t>1</w:t>
      </w:r>
      <w:r>
        <w:t>名的名额分配。</w:t>
      </w:r>
    </w:p>
    <w:p w:rsidR="00EE1313" w:rsidRDefault="00EE1313" w:rsidP="00EE1313">
      <w:pPr>
        <w:ind w:firstLineChars="200" w:firstLine="420"/>
      </w:pPr>
      <w:r>
        <w:t>9</w:t>
      </w:r>
      <w:r>
        <w:t>、开展妇联执委大走访活动。乡、村两级执委对困境家庭、留守儿童家庭、家教缺失儿童家庭；</w:t>
      </w:r>
      <w:r>
        <w:t>2021</w:t>
      </w:r>
      <w:r>
        <w:t>年度城镇低保适龄妇女</w:t>
      </w:r>
      <w:r>
        <w:t>“</w:t>
      </w:r>
      <w:r>
        <w:t>两癌</w:t>
      </w:r>
      <w:r>
        <w:t>”</w:t>
      </w:r>
      <w:r>
        <w:t>免费筛查参检妇女；各类先进典型家庭进行了大走访活动。活动开展形式多样，座谈会、宣讲、摸底、发放倡议书等形式，并对活动中发现的问题进行登记、追踪。</w:t>
      </w:r>
    </w:p>
    <w:p w:rsidR="00EE1313" w:rsidRDefault="00EE1313" w:rsidP="00EE1313">
      <w:pPr>
        <w:ind w:firstLineChars="200" w:firstLine="420"/>
      </w:pPr>
      <w:r>
        <w:rPr>
          <w:rFonts w:hint="eastAsia"/>
        </w:rPr>
        <w:t>二、</w:t>
      </w:r>
      <w:r>
        <w:t>2022</w:t>
      </w:r>
      <w:r>
        <w:t>年工作计划</w:t>
      </w:r>
    </w:p>
    <w:p w:rsidR="00EE1313" w:rsidRDefault="00EE1313" w:rsidP="00EE1313">
      <w:pPr>
        <w:ind w:firstLineChars="200" w:firstLine="420"/>
      </w:pPr>
      <w:r>
        <w:t>1</w:t>
      </w:r>
      <w:r>
        <w:t>、定期深入到各村</w:t>
      </w:r>
      <w:r>
        <w:t>(</w:t>
      </w:r>
      <w:r>
        <w:t>居</w:t>
      </w:r>
      <w:r>
        <w:t>)</w:t>
      </w:r>
      <w:r>
        <w:t>委会开展调查研究，及时向乡党委、政府反映妇女群众的呼声和要求，提出合理化建议，充分发挥桥梁和纽带作用。</w:t>
      </w:r>
    </w:p>
    <w:p w:rsidR="00EE1313" w:rsidRDefault="00EE1313" w:rsidP="00EE1313">
      <w:pPr>
        <w:ind w:firstLineChars="200" w:firstLine="420"/>
      </w:pPr>
      <w:r>
        <w:t>2</w:t>
      </w:r>
      <w:r>
        <w:t>、加强妇联能力建设，树立妇联新形象。加强妇联基层干部队伍建设，提高妇女干部素质。</w:t>
      </w:r>
    </w:p>
    <w:p w:rsidR="00EE1313" w:rsidRDefault="00EE1313" w:rsidP="00EE1313">
      <w:pPr>
        <w:ind w:firstLineChars="200" w:firstLine="420"/>
      </w:pPr>
      <w:r>
        <w:t xml:space="preserve">    3</w:t>
      </w:r>
      <w:r>
        <w:t>、加大实用技术的培训，提高妇女的致富能力</w:t>
      </w:r>
    </w:p>
    <w:p w:rsidR="00EE1313" w:rsidRDefault="00EE1313" w:rsidP="00EE1313">
      <w:pPr>
        <w:ind w:firstLineChars="200" w:firstLine="420"/>
      </w:pPr>
      <w:r>
        <w:t xml:space="preserve">    4</w:t>
      </w:r>
      <w:r>
        <w:t>、加强与各部门的工作协调及配合。</w:t>
      </w:r>
    </w:p>
    <w:p w:rsidR="00EE1313" w:rsidRDefault="00EE1313" w:rsidP="00EE1313">
      <w:pPr>
        <w:ind w:firstLineChars="200" w:firstLine="420"/>
      </w:pPr>
      <w:r>
        <w:t xml:space="preserve">    5</w:t>
      </w:r>
      <w:r>
        <w:t>、多向党委、政府领导请示汇报，争取支持。</w:t>
      </w:r>
    </w:p>
    <w:p w:rsidR="00EE1313" w:rsidRDefault="00EE1313" w:rsidP="00EE1313">
      <w:pPr>
        <w:ind w:firstLineChars="200" w:firstLine="420"/>
        <w:jc w:val="right"/>
      </w:pPr>
      <w:r>
        <w:rPr>
          <w:rFonts w:hint="eastAsia"/>
        </w:rPr>
        <w:t>舒城县高峰乡妇联</w:t>
      </w:r>
      <w:r w:rsidRPr="0055231B">
        <w:t>2021-12-13</w:t>
      </w:r>
    </w:p>
    <w:p w:rsidR="00EE1313" w:rsidRDefault="00EE1313" w:rsidP="00C26778">
      <w:pPr>
        <w:sectPr w:rsidR="00EE1313" w:rsidSect="00C26778">
          <w:type w:val="continuous"/>
          <w:pgSz w:w="11906" w:h="16838"/>
          <w:pgMar w:top="1644" w:right="1236" w:bottom="1418" w:left="1814" w:header="851" w:footer="907" w:gutter="0"/>
          <w:pgNumType w:start="1"/>
          <w:cols w:space="720"/>
          <w:docGrid w:type="lines" w:linePitch="341" w:charSpace="2373"/>
        </w:sectPr>
      </w:pPr>
    </w:p>
    <w:p w:rsidR="00444B6E" w:rsidRDefault="00444B6E"/>
    <w:sectPr w:rsidR="00444B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1313"/>
    <w:rsid w:val="00444B6E"/>
    <w:rsid w:val="00EE1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E131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E131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Company>Sky123.Org</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2022-07-28T08:53:00Z</dcterms:created>
</cp:coreProperties>
</file>