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E1B" w:rsidRDefault="00844E1B" w:rsidP="00E726A9">
      <w:pPr>
        <w:pStyle w:val="1"/>
        <w:rPr>
          <w:rFonts w:hint="eastAsia"/>
        </w:rPr>
      </w:pPr>
      <w:r w:rsidRPr="007D391D">
        <w:rPr>
          <w:rFonts w:hint="eastAsia"/>
        </w:rPr>
        <w:t>舒城信访局帮助流浪户叶落归根</w:t>
      </w:r>
    </w:p>
    <w:p w:rsidR="00844E1B" w:rsidRDefault="00844E1B" w:rsidP="00844E1B">
      <w:pPr>
        <w:ind w:firstLineChars="200" w:firstLine="420"/>
      </w:pPr>
      <w:r>
        <w:rPr>
          <w:rFonts w:hint="eastAsia"/>
        </w:rPr>
        <w:t>“少小离家老大回</w:t>
      </w:r>
      <w:r>
        <w:t>,</w:t>
      </w:r>
      <w:r>
        <w:t>乡音无改鬓毛衰。</w:t>
      </w:r>
      <w:r>
        <w:t>”</w:t>
      </w:r>
      <w:r>
        <w:t>不久前</w:t>
      </w:r>
      <w:r>
        <w:t>,</w:t>
      </w:r>
      <w:r>
        <w:t>安徽省舒城县干汊河镇莲墩村上演了一出现代版</w:t>
      </w:r>
      <w:r>
        <w:t>“</w:t>
      </w:r>
      <w:r>
        <w:t>回乡记</w:t>
      </w:r>
      <w:r>
        <w:t>”,</w:t>
      </w:r>
      <w:r>
        <w:t>舒城县信访干部和基层一线干部的用心服务和爱的接力</w:t>
      </w:r>
      <w:r>
        <w:t>,</w:t>
      </w:r>
      <w:r>
        <w:t>让刘某春老人的漫漫回乡旅途充满了温情和感动。</w:t>
      </w:r>
    </w:p>
    <w:p w:rsidR="00844E1B" w:rsidRDefault="00844E1B" w:rsidP="00844E1B">
      <w:pPr>
        <w:ind w:firstLineChars="200" w:firstLine="420"/>
      </w:pPr>
      <w:r>
        <w:rPr>
          <w:rFonts w:hint="eastAsia"/>
        </w:rPr>
        <w:t>刘某春老人</w:t>
      </w:r>
      <w:r>
        <w:t>1941</w:t>
      </w:r>
      <w:r>
        <w:t>年出生在连墩村山塝村民组</w:t>
      </w:r>
      <w:r>
        <w:t>,</w:t>
      </w:r>
      <w:r>
        <w:t>自幼家贫如洗</w:t>
      </w:r>
      <w:r>
        <w:t>,</w:t>
      </w:r>
      <w:r>
        <w:t>孤苦伶仃终生未娶</w:t>
      </w:r>
      <w:r>
        <w:t>,</w:t>
      </w:r>
      <w:r>
        <w:t>年轻时曾收养一女</w:t>
      </w:r>
      <w:r>
        <w:t>,</w:t>
      </w:r>
      <w:r>
        <w:t>却也因性格差异</w:t>
      </w:r>
      <w:r>
        <w:t>,</w:t>
      </w:r>
      <w:r>
        <w:t>与养女感情淡薄。上世纪</w:t>
      </w:r>
      <w:r>
        <w:t>80</w:t>
      </w:r>
      <w:r>
        <w:t>年代初</w:t>
      </w:r>
      <w:r>
        <w:t>,</w:t>
      </w:r>
      <w:r>
        <w:t>刘某春远离家乡外出打工</w:t>
      </w:r>
      <w:r>
        <w:t>,</w:t>
      </w:r>
      <w:r>
        <w:t>先后辗转漂泊江苏常州、武进等地</w:t>
      </w:r>
      <w:r>
        <w:t>,</w:t>
      </w:r>
      <w:r>
        <w:t>以修鞋为生一晃将近</w:t>
      </w:r>
      <w:r>
        <w:t>40</w:t>
      </w:r>
      <w:r>
        <w:t>年。由于多年来杳无音信</w:t>
      </w:r>
      <w:r>
        <w:t>,</w:t>
      </w:r>
      <w:r>
        <w:t>家乡的邻居甚至都以为他已不在人世了。</w:t>
      </w:r>
    </w:p>
    <w:p w:rsidR="00844E1B" w:rsidRDefault="00844E1B" w:rsidP="00844E1B">
      <w:pPr>
        <w:ind w:firstLineChars="200" w:firstLine="420"/>
      </w:pPr>
      <w:r>
        <w:t>2017</w:t>
      </w:r>
      <w:r>
        <w:t>年底</w:t>
      </w:r>
      <w:r>
        <w:t>,</w:t>
      </w:r>
      <w:r>
        <w:t>随着年岁增长</w:t>
      </w:r>
      <w:r>
        <w:t>,</w:t>
      </w:r>
      <w:r>
        <w:t>年过八旬、体弱多病的刘某春重新燃起返乡的渴望。但世事沧桑</w:t>
      </w:r>
      <w:r>
        <w:t>,</w:t>
      </w:r>
      <w:r>
        <w:t>父母早已离世</w:t>
      </w:r>
      <w:r>
        <w:t>,</w:t>
      </w:r>
      <w:r>
        <w:t>家中旧舍倒塌多年</w:t>
      </w:r>
      <w:r>
        <w:t>,</w:t>
      </w:r>
      <w:r>
        <w:t>养女与他形同陌路</w:t>
      </w:r>
      <w:r>
        <w:t>,</w:t>
      </w:r>
      <w:r>
        <w:t>能够记起、认识他的乡邻也越来越少</w:t>
      </w:r>
      <w:r>
        <w:t>,</w:t>
      </w:r>
      <w:r>
        <w:t>返乡道路感觉遥远模糊。</w:t>
      </w:r>
    </w:p>
    <w:p w:rsidR="00844E1B" w:rsidRDefault="00844E1B" w:rsidP="00844E1B">
      <w:pPr>
        <w:ind w:firstLineChars="200" w:firstLine="420"/>
      </w:pPr>
      <w:r>
        <w:rPr>
          <w:rFonts w:hint="eastAsia"/>
        </w:rPr>
        <w:t>目睹老人遭遇的江苏常州热心市民李某达</w:t>
      </w:r>
      <w:r>
        <w:t>,</w:t>
      </w:r>
      <w:r>
        <w:t>抱着试试看的心态</w:t>
      </w:r>
      <w:r>
        <w:t>,</w:t>
      </w:r>
      <w:r>
        <w:t>主动致电舒城县信访局</w:t>
      </w:r>
      <w:r>
        <w:t>,</w:t>
      </w:r>
      <w:r>
        <w:t>讲述了老人的遭遇和困境</w:t>
      </w:r>
      <w:r>
        <w:t>,</w:t>
      </w:r>
      <w:r>
        <w:t>请求信访局给予帮助。接待人员认真记录情况</w:t>
      </w:r>
      <w:r>
        <w:t>,</w:t>
      </w:r>
      <w:r>
        <w:t>当即承诺核实情况后</w:t>
      </w:r>
      <w:r>
        <w:t>,</w:t>
      </w:r>
      <w:r>
        <w:t>将尽最大努力助力老人圆梦。</w:t>
      </w:r>
    </w:p>
    <w:p w:rsidR="00844E1B" w:rsidRDefault="00844E1B" w:rsidP="00844E1B">
      <w:pPr>
        <w:ind w:firstLineChars="200" w:firstLine="420"/>
      </w:pPr>
      <w:r>
        <w:rPr>
          <w:rFonts w:hint="eastAsia"/>
        </w:rPr>
        <w:t>“群众利益无小事”。舒城县信访局高度重视</w:t>
      </w:r>
      <w:r>
        <w:t>,</w:t>
      </w:r>
      <w:r>
        <w:t>第一时间安排专人对接刘某春原籍干汊河镇党委、政府</w:t>
      </w:r>
      <w:r>
        <w:t>,</w:t>
      </w:r>
      <w:r>
        <w:t>当地党委、政府会同莲墩村立即着手开展帮扶工作。鉴于多年来刘某春与养女素无往来</w:t>
      </w:r>
      <w:r>
        <w:t>,</w:t>
      </w:r>
      <w:r>
        <w:t>感情早已疏远</w:t>
      </w:r>
      <w:r>
        <w:t>,</w:t>
      </w:r>
      <w:r>
        <w:t>情结一时半会难以打开。加之养女身患重病家境困难</w:t>
      </w:r>
      <w:r>
        <w:t>,</w:t>
      </w:r>
      <w:r>
        <w:t>确无能力赡养。为让老人早日圆梦</w:t>
      </w:r>
      <w:r>
        <w:t>,</w:t>
      </w:r>
      <w:r>
        <w:t>干汊河镇村两级随即启动后续帮扶方案。腾空了村集体两间闲置房屋供其居住</w:t>
      </w:r>
      <w:r>
        <w:t>,</w:t>
      </w:r>
      <w:r>
        <w:t>协调供水、供电部门</w:t>
      </w:r>
      <w:r>
        <w:t>,</w:t>
      </w:r>
      <w:r>
        <w:t>为其开通了自来水</w:t>
      </w:r>
      <w:r>
        <w:t>,</w:t>
      </w:r>
      <w:r>
        <w:t>用上了安全电。</w:t>
      </w:r>
    </w:p>
    <w:p w:rsidR="00844E1B" w:rsidRDefault="00844E1B" w:rsidP="00844E1B">
      <w:pPr>
        <w:ind w:firstLineChars="200" w:firstLine="420"/>
      </w:pPr>
      <w:r>
        <w:rPr>
          <w:rFonts w:hint="eastAsia"/>
        </w:rPr>
        <w:t>因刘某春符合计生奖扶政策</w:t>
      </w:r>
      <w:r>
        <w:t>,</w:t>
      </w:r>
      <w:r>
        <w:t>镇村组织助其成功申报每年</w:t>
      </w:r>
      <w:r>
        <w:t>960</w:t>
      </w:r>
      <w:r>
        <w:t>元计生奖扶资金。通过扶贫动态调整</w:t>
      </w:r>
      <w:r>
        <w:t>,</w:t>
      </w:r>
      <w:r>
        <w:t>将刘某春纳入建档立卡贫困户</w:t>
      </w:r>
      <w:r>
        <w:t>,</w:t>
      </w:r>
      <w:r>
        <w:t>并精准制定了帮扶措施。引导由其本人提出申请</w:t>
      </w:r>
      <w:r>
        <w:t>,</w:t>
      </w:r>
      <w:r>
        <w:t>拟纳入低保评议对象</w:t>
      </w:r>
      <w:r>
        <w:t>,</w:t>
      </w:r>
      <w:r>
        <w:t>确保基本生活有保障；尊重刘某春本人意见</w:t>
      </w:r>
      <w:r>
        <w:t>,</w:t>
      </w:r>
      <w:r>
        <w:t>就近给老人安排修鞋岗位</w:t>
      </w:r>
      <w:r>
        <w:t>,</w:t>
      </w:r>
      <w:r>
        <w:t>发挥修鞋一技之长增加平时收入。</w:t>
      </w:r>
    </w:p>
    <w:p w:rsidR="00844E1B" w:rsidRDefault="00844E1B" w:rsidP="00844E1B">
      <w:pPr>
        <w:ind w:firstLineChars="200" w:firstLine="420"/>
        <w:rPr>
          <w:rFonts w:hint="eastAsia"/>
        </w:rPr>
      </w:pPr>
      <w:r>
        <w:rPr>
          <w:rFonts w:hint="eastAsia"/>
        </w:rPr>
        <w:t>不久前</w:t>
      </w:r>
      <w:r>
        <w:t>,</w:t>
      </w:r>
      <w:r>
        <w:t>伴随着喜庆的鞭炮声</w:t>
      </w:r>
      <w:r>
        <w:t>,</w:t>
      </w:r>
      <w:r>
        <w:t>刘某春老人在村两委和乡邻的帮助下</w:t>
      </w:r>
      <w:r>
        <w:t>,</w:t>
      </w:r>
      <w:r>
        <w:t>搬进了窗明几净的新居</w:t>
      </w:r>
      <w:r>
        <w:t>,</w:t>
      </w:r>
      <w:r>
        <w:t>积压在老人心头多年的惆怅终于消散</w:t>
      </w:r>
      <w:r>
        <w:t>,</w:t>
      </w:r>
      <w:r>
        <w:t>久违的笑容重新绽放在脸庞。</w:t>
      </w:r>
    </w:p>
    <w:p w:rsidR="00844E1B" w:rsidRPr="00EC3C98" w:rsidRDefault="00844E1B" w:rsidP="00844E1B">
      <w:pPr>
        <w:ind w:firstLineChars="200" w:firstLine="420"/>
        <w:jc w:val="right"/>
        <w:rPr>
          <w:rFonts w:hint="eastAsia"/>
        </w:rPr>
      </w:pPr>
      <w:r w:rsidRPr="007D391D">
        <w:rPr>
          <w:rFonts w:hint="eastAsia"/>
        </w:rPr>
        <w:t>法制日报</w:t>
      </w:r>
      <w:smartTag w:uri="urn:schemas-microsoft-com:office:smarttags" w:element="chsdate">
        <w:smartTagPr>
          <w:attr w:name="Year" w:val="2018"/>
          <w:attr w:name="Month" w:val="12"/>
          <w:attr w:name="Day" w:val="16"/>
          <w:attr w:name="IsLunarDate" w:val="False"/>
          <w:attr w:name="IsROCDate" w:val="False"/>
        </w:smartTagPr>
        <w:r>
          <w:rPr>
            <w:rFonts w:hint="eastAsia"/>
          </w:rPr>
          <w:t>2018-12-16</w:t>
        </w:r>
      </w:smartTag>
    </w:p>
    <w:p w:rsidR="00844E1B" w:rsidRDefault="00844E1B" w:rsidP="00894D9F">
      <w:pPr>
        <w:sectPr w:rsidR="00844E1B" w:rsidSect="00894D9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E7A35" w:rsidRDefault="007E7A35"/>
    <w:sectPr w:rsidR="007E7A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44E1B"/>
    <w:rsid w:val="007E7A35"/>
    <w:rsid w:val="00844E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44E1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44E1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>Sky123.Org</Company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