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63" w:rsidRDefault="003C7763" w:rsidP="00985FF1">
      <w:pPr>
        <w:pStyle w:val="1"/>
        <w:rPr>
          <w:rFonts w:hint="eastAsia"/>
        </w:rPr>
      </w:pPr>
      <w:r w:rsidRPr="00985FF1">
        <w:rPr>
          <w:rFonts w:hint="eastAsia"/>
        </w:rPr>
        <w:t>西宁市城东区东关社区党风廉政建设工作纪实</w:t>
      </w:r>
    </w:p>
    <w:p w:rsidR="003C7763" w:rsidRDefault="003C7763" w:rsidP="003C7763">
      <w:pPr>
        <w:ind w:firstLineChars="200" w:firstLine="420"/>
      </w:pPr>
      <w:r>
        <w:rPr>
          <w:rFonts w:hint="eastAsia"/>
        </w:rPr>
        <w:t>近年来，东关社区党风廉政建设及反腐败工作在城东区委、区纪委的正确领导下，在辖区人大代表、政协委员、居民群众的广泛参与和积极监督下，始终以党的十九大和十九届历次全会精神为指导，认真学习贯彻习近平新时代中国特色社会主义思想，紧紧围绕区委、区政府重点工作，以落实“两学一做”学习教育为契机，深入开展党风廉政和反腐败工作，为社区各项工作的顺利推进提供了坚强的政治和纪律保证，赢得了辖区居民群众的普遍点赞。</w:t>
      </w:r>
    </w:p>
    <w:p w:rsidR="003C7763" w:rsidRDefault="003C7763" w:rsidP="003C7763">
      <w:pPr>
        <w:ind w:firstLineChars="200" w:firstLine="420"/>
      </w:pPr>
      <w:r>
        <w:rPr>
          <w:rFonts w:hint="eastAsia"/>
        </w:rPr>
        <w:t>监督渠道更拓宽</w:t>
      </w:r>
    </w:p>
    <w:p w:rsidR="003C7763" w:rsidRDefault="003C7763" w:rsidP="003C7763">
      <w:pPr>
        <w:ind w:firstLineChars="200" w:firstLine="420"/>
      </w:pPr>
      <w:r>
        <w:rPr>
          <w:rFonts w:hint="eastAsia"/>
        </w:rPr>
        <w:t>群众代表委员多视角监督模式形成</w:t>
      </w:r>
    </w:p>
    <w:p w:rsidR="003C7763" w:rsidRDefault="003C7763" w:rsidP="003C7763">
      <w:pPr>
        <w:ind w:firstLineChars="200" w:firstLine="420"/>
      </w:pPr>
      <w:r>
        <w:rPr>
          <w:rFonts w:hint="eastAsia"/>
        </w:rPr>
        <w:t>【场景</w:t>
      </w:r>
      <w:r>
        <w:t>1</w:t>
      </w:r>
      <w:r>
        <w:t>】代表委员监督有力</w:t>
      </w:r>
      <w:r>
        <w:t>——“</w:t>
      </w:r>
      <w:r>
        <w:t>喂，您好代表，这里是东关人大代表工作委员会，我是联络员，我们将于下周二上午组织开展学习《宪法》《监察法》专题学习会，请您按时参加。</w:t>
      </w:r>
      <w:r>
        <w:t>”</w:t>
      </w:r>
      <w:r>
        <w:t>给代表甲通知完，联络员又接着通知代表乙</w:t>
      </w:r>
      <w:r>
        <w:t>……</w:t>
      </w:r>
      <w:r>
        <w:t>他要通知所有人大代表前来参加举办的</w:t>
      </w:r>
      <w:r>
        <w:t>“</w:t>
      </w:r>
      <w:r>
        <w:t>人大代表学习调研活动</w:t>
      </w:r>
      <w:r>
        <w:t>”</w:t>
      </w:r>
      <w:r>
        <w:t>。东关人大代表工作委员会作为西宁市人大常委会基层立法联系点，每年都会组织人大代表调研、履职活动，以强化对社区领导干部、中心各项工作的有效监督，</w:t>
      </w:r>
      <w:r>
        <w:t>“</w:t>
      </w:r>
      <w:r>
        <w:t>两代表一委员</w:t>
      </w:r>
      <w:r>
        <w:t>”</w:t>
      </w:r>
      <w:r>
        <w:t>全程监督社区的各项工作依法依规、高效运转。与此同时，多措并举使代表们成为各行各业的</w:t>
      </w:r>
      <w:r>
        <w:t>“</w:t>
      </w:r>
      <w:r>
        <w:t>懂行人</w:t>
      </w:r>
      <w:r>
        <w:rPr>
          <w:rFonts w:hint="eastAsia"/>
        </w:rPr>
        <w:t>、知情人、明白人”，增强了人大代表履职监督的时效性、有效性。先后组织代表们学习了《宪法》《代表法》《组织法》《监督法》等法律法规知识和相关政策</w:t>
      </w:r>
      <w:r>
        <w:t>6</w:t>
      </w:r>
      <w:r>
        <w:t>次。年初向人大代表发放了十三届全国人大一次会议通过的宪法修正案读本并深入学习讨论，开展了</w:t>
      </w:r>
      <w:r>
        <w:t>“</w:t>
      </w:r>
      <w:r>
        <w:t>学习宪法尊崇宪法</w:t>
      </w:r>
      <w:r>
        <w:t>”</w:t>
      </w:r>
      <w:r>
        <w:t>线上知识竞答活动。组织代表分别实地走访调研了城东区</w:t>
      </w:r>
      <w:r>
        <w:t>110</w:t>
      </w:r>
      <w:r>
        <w:t>指挥中心、城东区数字化管理平台、城东区司法局等。今年以来，共组织代表参与居民议事会</w:t>
      </w:r>
      <w:r>
        <w:t>3</w:t>
      </w:r>
      <w:r>
        <w:t>次，代表们参与社区公共事务、社会事务共提出意见建议</w:t>
      </w:r>
      <w:r>
        <w:t>20</w:t>
      </w:r>
      <w:r>
        <w:t>条，均整改完成。</w:t>
      </w:r>
    </w:p>
    <w:p w:rsidR="003C7763" w:rsidRDefault="003C7763" w:rsidP="003C7763">
      <w:pPr>
        <w:ind w:firstLineChars="200" w:firstLine="420"/>
      </w:pPr>
      <w:r>
        <w:rPr>
          <w:rFonts w:hint="eastAsia"/>
        </w:rPr>
        <w:t>【场景</w:t>
      </w:r>
      <w:r>
        <w:t>2</w:t>
      </w:r>
      <w:r>
        <w:t>】党员群众共同参与</w:t>
      </w:r>
      <w:r>
        <w:t>——“</w:t>
      </w:r>
      <w:r>
        <w:t>老李，今天的社区微信平台你看了吗？说是要召开第二季度居民议事会呢。</w:t>
      </w:r>
      <w:r>
        <w:t>”“</w:t>
      </w:r>
      <w:r>
        <w:t>哦，看了看了</w:t>
      </w:r>
      <w:r>
        <w:t>……</w:t>
      </w:r>
      <w:r>
        <w:t>听说社区党工委前面专门成立了</w:t>
      </w:r>
      <w:r>
        <w:t>‘</w:t>
      </w:r>
      <w:r>
        <w:t>履职体检</w:t>
      </w:r>
      <w:r>
        <w:t>’</w:t>
      </w:r>
      <w:r>
        <w:t>工作组，去慈幼、北关、五一居委会收集了党员群众对居委会工作的意见建议</w:t>
      </w:r>
      <w:r>
        <w:t>12</w:t>
      </w:r>
      <w:r>
        <w:t>条、存在的问题和不足</w:t>
      </w:r>
      <w:r>
        <w:t>9</w:t>
      </w:r>
      <w:r>
        <w:t>条呢。</w:t>
      </w:r>
      <w:r>
        <w:t>”</w:t>
      </w:r>
      <w:r>
        <w:t>在广济路上，李大妈和周师傅边走边聊。此时此刻，社区的履职体检活动正在紧张忙碌地进行着</w:t>
      </w:r>
      <w:r>
        <w:t>……</w:t>
      </w:r>
      <w:r>
        <w:t>今年，围绕区纪委监督执纪</w:t>
      </w:r>
      <w:r>
        <w:t>“</w:t>
      </w:r>
      <w:r>
        <w:t>四种形态</w:t>
      </w:r>
      <w:r>
        <w:t>”</w:t>
      </w:r>
      <w:r>
        <w:t>，社区扎实理清肩负的工作职责，找准工作中的</w:t>
      </w:r>
      <w:r>
        <w:t>“</w:t>
      </w:r>
      <w:r>
        <w:t>病根</w:t>
      </w:r>
      <w:r>
        <w:t>”</w:t>
      </w:r>
      <w:r>
        <w:t>，社区全体干部职工从上到下，全面开展了</w:t>
      </w:r>
      <w:r>
        <w:t>“</w:t>
      </w:r>
      <w:r>
        <w:t>履职体检</w:t>
      </w:r>
      <w:r>
        <w:t>”</w:t>
      </w:r>
      <w:r>
        <w:t>活动，并拓宽</w:t>
      </w:r>
      <w:r>
        <w:t>“</w:t>
      </w:r>
      <w:r>
        <w:t>体检</w:t>
      </w:r>
      <w:r>
        <w:t>”</w:t>
      </w:r>
      <w:r>
        <w:t>面，对居</w:t>
      </w:r>
      <w:r>
        <w:rPr>
          <w:rFonts w:hint="eastAsia"/>
        </w:rPr>
        <w:t>委会干部也进行了体检。此次履职体检活动被特意放在了第二季度居民议事会上，并邀请人大代表、政协委员、党员群众参加。议事会以“测评</w:t>
      </w:r>
      <w:r>
        <w:t>+</w:t>
      </w:r>
      <w:r>
        <w:t>述职</w:t>
      </w:r>
      <w:r>
        <w:t>”</w:t>
      </w:r>
      <w:r>
        <w:t>的方式进行，让居委会书记亮晒成果、居委会干部谈不足、代表委员和居民群众评出问题，切实激发和调动了居委会干部的工作积极性、主动性和创造性。</w:t>
      </w:r>
      <w:r>
        <w:t>“</w:t>
      </w:r>
      <w:r>
        <w:t>我们将以此次</w:t>
      </w:r>
      <w:r>
        <w:t>‘</w:t>
      </w:r>
      <w:r>
        <w:t>履职体检</w:t>
      </w:r>
      <w:r>
        <w:t>’</w:t>
      </w:r>
      <w:r>
        <w:t>为契机，自觉对标找差距，以工作实绩诠释居委会干部的初心。</w:t>
      </w:r>
      <w:r>
        <w:t>”</w:t>
      </w:r>
      <w:r>
        <w:t>结束</w:t>
      </w:r>
      <w:r>
        <w:t>“</w:t>
      </w:r>
      <w:r>
        <w:t>体检</w:t>
      </w:r>
      <w:r>
        <w:t>”</w:t>
      </w:r>
      <w:r>
        <w:t>后，社区、居委会干部们纷纷表示。</w:t>
      </w:r>
    </w:p>
    <w:p w:rsidR="003C7763" w:rsidRDefault="003C7763" w:rsidP="003C7763">
      <w:pPr>
        <w:ind w:firstLineChars="200" w:firstLine="420"/>
      </w:pPr>
      <w:r>
        <w:rPr>
          <w:rFonts w:hint="eastAsia"/>
        </w:rPr>
        <w:t>【场景</w:t>
      </w:r>
      <w:r>
        <w:t>3</w:t>
      </w:r>
      <w:r>
        <w:t>】民主生活会</w:t>
      </w:r>
      <w:r>
        <w:t>“</w:t>
      </w:r>
      <w:r>
        <w:t>味够辣</w:t>
      </w:r>
      <w:r>
        <w:t>”——“×××</w:t>
      </w:r>
      <w:r>
        <w:t>同志对社区居民的困难和需求掌握得不够深、细、实</w:t>
      </w:r>
      <w:r>
        <w:t>”</w:t>
      </w:r>
      <w:r>
        <w:t>；</w:t>
      </w:r>
      <w:r>
        <w:t>“</w:t>
      </w:r>
      <w:r>
        <w:t>班子成员相互沟通少；工作热情减退，攻坚意识不强；存在</w:t>
      </w:r>
      <w:r>
        <w:t>‘</w:t>
      </w:r>
      <w:r>
        <w:t>老好人思想</w:t>
      </w:r>
      <w:r>
        <w:t>’”……</w:t>
      </w:r>
      <w:r>
        <w:t>在社区党工委会议室，一场很有</w:t>
      </w:r>
      <w:r>
        <w:t>“</w:t>
      </w:r>
      <w:r>
        <w:t>辣味</w:t>
      </w:r>
      <w:r>
        <w:t>”</w:t>
      </w:r>
      <w:r>
        <w:t>的民主生活会正在进行，与会党员干部围绕会议主题依次认真开展了批评与自我批评。通过</w:t>
      </w:r>
      <w:r>
        <w:t>“</w:t>
      </w:r>
      <w:r>
        <w:t>品尝</w:t>
      </w:r>
      <w:r>
        <w:t>”</w:t>
      </w:r>
      <w:r>
        <w:t>充满</w:t>
      </w:r>
      <w:r>
        <w:t>“</w:t>
      </w:r>
      <w:r>
        <w:t>辣味</w:t>
      </w:r>
      <w:r>
        <w:t>”</w:t>
      </w:r>
      <w:r>
        <w:t>的批评，大家深刻认识到自身存在的问题和不足。</w:t>
      </w:r>
    </w:p>
    <w:p w:rsidR="003C7763" w:rsidRDefault="003C7763" w:rsidP="003C7763">
      <w:pPr>
        <w:ind w:firstLineChars="200" w:firstLine="420"/>
      </w:pPr>
      <w:r>
        <w:rPr>
          <w:rFonts w:hint="eastAsia"/>
        </w:rPr>
        <w:t>廉政宣传在身边</w:t>
      </w:r>
    </w:p>
    <w:p w:rsidR="003C7763" w:rsidRDefault="003C7763" w:rsidP="003C7763">
      <w:pPr>
        <w:ind w:firstLineChars="200" w:firstLine="420"/>
      </w:pPr>
      <w:r>
        <w:rPr>
          <w:rFonts w:hint="eastAsia"/>
        </w:rPr>
        <w:t>细微处抓廉政建设清廉家风景最美</w:t>
      </w:r>
    </w:p>
    <w:p w:rsidR="003C7763" w:rsidRDefault="003C7763" w:rsidP="003C7763">
      <w:pPr>
        <w:ind w:firstLineChars="200" w:firstLine="420"/>
      </w:pPr>
      <w:r>
        <w:rPr>
          <w:rFonts w:hint="eastAsia"/>
        </w:rPr>
        <w:t>【场景</w:t>
      </w:r>
      <w:r>
        <w:t>1</w:t>
      </w:r>
      <w:r>
        <w:t>】新春佳节</w:t>
      </w:r>
      <w:r>
        <w:t>“</w:t>
      </w:r>
      <w:r>
        <w:t>廉</w:t>
      </w:r>
      <w:r>
        <w:t>”</w:t>
      </w:r>
      <w:r>
        <w:t>味浓</w:t>
      </w:r>
      <w:r>
        <w:t>——</w:t>
      </w:r>
      <w:r>
        <w:t>再过两天就过年了，北园巷口东关社区内人声鼎沸，循声走进社区办事大厅一看，立刻就被吸引住了：</w:t>
      </w:r>
      <w:r>
        <w:t>LED</w:t>
      </w:r>
      <w:r>
        <w:t>大屏上</w:t>
      </w:r>
      <w:r>
        <w:t>“</w:t>
      </w:r>
      <w:r>
        <w:t>廉政十九大翰墨送清风</w:t>
      </w:r>
      <w:r>
        <w:t>”</w:t>
      </w:r>
      <w:r>
        <w:t>几个大字在舞台背景墙上格外引人瞩目；一群身着民族服饰的姑娘们正在表演以清廉家风为主题的文艺节目；台下社区各族干部群众掌声不断为演员们加油喝彩；舞台的另一边，孩子们正在精心绘制</w:t>
      </w:r>
      <w:r>
        <w:t>“</w:t>
      </w:r>
      <w:r>
        <w:t>我眼中的春节</w:t>
      </w:r>
      <w:r>
        <w:t>”</w:t>
      </w:r>
      <w:r>
        <w:t>主题画</w:t>
      </w:r>
      <w:r>
        <w:t>——</w:t>
      </w:r>
      <w:r>
        <w:t>春节是团聚的日子；是孝敬长辈、联络亲情的日子；更是倡导廉政家风、不奢侈浪费、不燃放烟花鞭炮、杜绝请客送礼的关键节日！社区借春节之机举办这场居民身边的廉政文</w:t>
      </w:r>
      <w:r>
        <w:rPr>
          <w:rFonts w:hint="eastAsia"/>
        </w:rPr>
        <w:t>艺演出，旨在营造人人崇廉、尚廉、赞廉、倡廉的浓厚氛围，使广大党员干部群众过一个“风清气正”的新春佳节。活动还设置了送“廉政”书画的环节，一幅幅蕴含“风清气正”“清正廉洁”寓意的春联在居民手里传递，给新春佳节平添了浓浓的“廉”味。</w:t>
      </w:r>
    </w:p>
    <w:p w:rsidR="003C7763" w:rsidRDefault="003C7763" w:rsidP="003C7763">
      <w:pPr>
        <w:ind w:firstLineChars="200" w:firstLine="420"/>
      </w:pPr>
      <w:r>
        <w:rPr>
          <w:rFonts w:hint="eastAsia"/>
        </w:rPr>
        <w:t>【场景</w:t>
      </w:r>
      <w:r>
        <w:t>2</w:t>
      </w:r>
      <w:r>
        <w:t>】清廉家风故事赢点赞</w:t>
      </w:r>
      <w:r>
        <w:t>——</w:t>
      </w:r>
      <w:r>
        <w:t>北关居委会举办的一场</w:t>
      </w:r>
      <w:r>
        <w:t>“</w:t>
      </w:r>
      <w:r>
        <w:t>不忘初心牢记使命党员干部</w:t>
      </w:r>
      <w:r>
        <w:t>‘</w:t>
      </w:r>
      <w:r>
        <w:t>廉洁文明家风</w:t>
      </w:r>
      <w:r>
        <w:t>’</w:t>
      </w:r>
      <w:r>
        <w:t>故事分享会</w:t>
      </w:r>
      <w:r>
        <w:t>”</w:t>
      </w:r>
      <w:r>
        <w:t>吸引了辖区</w:t>
      </w:r>
      <w:r>
        <w:t>50</w:t>
      </w:r>
      <w:r>
        <w:t>余名党员、群众踊跃参加。活动在歌曲《家风》中拉开帷幕</w:t>
      </w:r>
      <w:r>
        <w:t>……</w:t>
      </w:r>
      <w:r>
        <w:t>紧接着，由工作人员带领大家诵读《朱子家训》；</w:t>
      </w:r>
      <w:r>
        <w:t>10</w:t>
      </w:r>
      <w:r>
        <w:t>户荣获</w:t>
      </w:r>
      <w:r>
        <w:t>“</w:t>
      </w:r>
      <w:r>
        <w:t>廉洁文明家庭</w:t>
      </w:r>
      <w:r>
        <w:t>”</w:t>
      </w:r>
      <w:r>
        <w:t>称号的家庭代表与大家面对面零距离分享其良好家风故事，他们用质朴的语言讲述了一个个有关孝、勤、和、美、廉、善、诚的感人故事，赢得现场居民们的阵阵掌声和争相点赞。</w:t>
      </w:r>
      <w:r>
        <w:t>“</w:t>
      </w:r>
      <w:r>
        <w:t>家风教育身体力行最有效，一家人里，偶有磕磕碰碰，但还是平平淡淡的时候多，而这种和谐融洽的家庭氛围，是多少财</w:t>
      </w:r>
      <w:r>
        <w:rPr>
          <w:rFonts w:hint="eastAsia"/>
        </w:rPr>
        <w:t>富也换不来的幸福。”党员吴积勤在讲述他的清廉家风故事时激动地说。</w:t>
      </w:r>
    </w:p>
    <w:p w:rsidR="003C7763" w:rsidRDefault="003C7763" w:rsidP="003C7763">
      <w:pPr>
        <w:ind w:firstLineChars="200" w:firstLine="420"/>
      </w:pPr>
      <w:r>
        <w:rPr>
          <w:rFonts w:hint="eastAsia"/>
        </w:rPr>
        <w:t>【场景</w:t>
      </w:r>
      <w:r>
        <w:t>3</w:t>
      </w:r>
      <w:r>
        <w:t>】不忘初心永不变色</w:t>
      </w:r>
      <w:r>
        <w:t>——</w:t>
      </w:r>
      <w:r>
        <w:t>一场</w:t>
      </w:r>
      <w:r>
        <w:t>“</w:t>
      </w:r>
      <w:r>
        <w:t>走进新时代展示新担当谋求新作为</w:t>
      </w:r>
      <w:r>
        <w:t>”</w:t>
      </w:r>
      <w:r>
        <w:t>新时代新气象新作为的百姓宣讲活动正在东关社区会议室进行。</w:t>
      </w:r>
      <w:r>
        <w:t>“</w:t>
      </w:r>
      <w:r>
        <w:t>在创城大潮里，谢玉芳只是基层干部中的一员，更多像谢玉芳一样的工作者，顾不上正在家中备考的孩子，顾不上病榻上的老人，顾不上自己身上的伤痛，全身心地投入到当时的创城工作中</w:t>
      </w:r>
      <w:r>
        <w:t>……”</w:t>
      </w:r>
      <w:r>
        <w:t>市总工会宣讲团宣讲员马晓蓉以《用劳动托起中国梦》为主题的以基层干部谢玉芳为典型的宣讲赢得在场党员干部群众的阵阵掌声，身边榜样的力量感染感召着在场的每个人。聆听完整场宣讲的党员干部纷纷表示：作为一名党的干部，要始终忠</w:t>
      </w:r>
      <w:r>
        <w:rPr>
          <w:rFonts w:hint="eastAsia"/>
        </w:rPr>
        <w:t>诚本色不变，工作标准不降，工作激情不减，满怀激情为民造福，继续不忘初心，撸起袖子加油干，为打造绿色发展样板城市、建设新时代幸福西宁而不懈奋斗。</w:t>
      </w:r>
    </w:p>
    <w:p w:rsidR="003C7763" w:rsidRDefault="003C7763" w:rsidP="003C7763">
      <w:pPr>
        <w:ind w:firstLineChars="200" w:firstLine="420"/>
      </w:pPr>
      <w:r>
        <w:rPr>
          <w:rFonts w:hint="eastAsia"/>
        </w:rPr>
        <w:t>强整改重落实惠民生</w:t>
      </w:r>
    </w:p>
    <w:p w:rsidR="003C7763" w:rsidRDefault="003C7763" w:rsidP="003C7763">
      <w:pPr>
        <w:ind w:firstLineChars="200" w:firstLine="420"/>
      </w:pPr>
      <w:r>
        <w:rPr>
          <w:rFonts w:hint="eastAsia"/>
        </w:rPr>
        <w:t>党风廉政建设永不放松永远在路上</w:t>
      </w:r>
    </w:p>
    <w:p w:rsidR="003C7763" w:rsidRDefault="003C7763" w:rsidP="003C7763">
      <w:pPr>
        <w:ind w:firstLineChars="200" w:firstLine="420"/>
      </w:pPr>
      <w:r>
        <w:rPr>
          <w:rFonts w:hint="eastAsia"/>
        </w:rPr>
        <w:t>【故事</w:t>
      </w:r>
      <w:r>
        <w:t>1</w:t>
      </w:r>
      <w:r>
        <w:t>】面对问题拉紧纪律高压线</w:t>
      </w:r>
      <w:r>
        <w:t>——</w:t>
      </w:r>
      <w:r>
        <w:t>政治巡察是区委对各单位领导班子和领导干部履职情况的监督，也是对党风廉政建设工作的全面检查；是对各单位党政班子的一次综合考评，更是对社区工作的促进和鞭策。</w:t>
      </w:r>
    </w:p>
    <w:p w:rsidR="003C7763" w:rsidRDefault="003C7763" w:rsidP="003C7763">
      <w:pPr>
        <w:ind w:firstLineChars="200" w:firstLine="420"/>
      </w:pPr>
      <w:r>
        <w:rPr>
          <w:rFonts w:hint="eastAsia"/>
        </w:rPr>
        <w:t>“个别居委会财务公开明细和财务审核会签不规范”“作风纪律整顿不扎实，存在走形式现象”等问题在历时</w:t>
      </w:r>
      <w:r>
        <w:t>40</w:t>
      </w:r>
      <w:r>
        <w:t>天的区委政治巡察组反馈会上被逐一反馈。围绕</w:t>
      </w:r>
      <w:r>
        <w:t>“</w:t>
      </w:r>
      <w:r>
        <w:t>四风</w:t>
      </w:r>
      <w:r>
        <w:t>”</w:t>
      </w:r>
      <w:r>
        <w:t>问题专项治理，对办公用房超标、私车公养、滥发津贴等问题进行全面自查自纠，主动邀请审计部门对新装修完工的社区办公用房建设项目资金使用情况进行了为期一个月的全面审计。</w:t>
      </w:r>
    </w:p>
    <w:p w:rsidR="003C7763" w:rsidRDefault="003C7763" w:rsidP="003C7763">
      <w:pPr>
        <w:ind w:firstLineChars="200" w:firstLine="420"/>
      </w:pPr>
      <w:r>
        <w:rPr>
          <w:rFonts w:hint="eastAsia"/>
        </w:rPr>
        <w:t>通过约谈、专项整治、审计检查等活动，提高了领导干部的廉政意识，加强了从源头上防止腐败的力度，敲响了警钟，具有重要的现实意义。在整改中，列明问题清单，围绕“立行立改、限期整改、制度促改”的要求，明确整改时间、进度安排，实行挂图作战，建立销号制度，确保整改到位。截至目前，各专项行动反馈出的各项问题已全部整改完成。</w:t>
      </w:r>
    </w:p>
    <w:p w:rsidR="003C7763" w:rsidRDefault="003C7763" w:rsidP="003C7763">
      <w:pPr>
        <w:ind w:firstLineChars="200" w:firstLine="420"/>
      </w:pPr>
      <w:r>
        <w:rPr>
          <w:rFonts w:hint="eastAsia"/>
        </w:rPr>
        <w:t>【故事</w:t>
      </w:r>
      <w:r>
        <w:t>2</w:t>
      </w:r>
      <w:r>
        <w:t>】用制度严格规范从政行为</w:t>
      </w:r>
      <w:r>
        <w:t>——</w:t>
      </w:r>
      <w:r>
        <w:t>为杜绝</w:t>
      </w:r>
      <w:r>
        <w:t>“</w:t>
      </w:r>
      <w:r>
        <w:t>四风</w:t>
      </w:r>
      <w:r>
        <w:t>”</w:t>
      </w:r>
      <w:r>
        <w:t>问题反弹，组织干部职工开展了业务大练兵活动，对业务知识、法律法规知识进行了集中学习。同时，社区党工委召开党委会议，组织学习了《党政机关厉行节约反对浪费条例》《党政机关公务接待管理规定》《中国共产党工作机关条例</w:t>
      </w:r>
      <w:r>
        <w:t>(</w:t>
      </w:r>
      <w:r>
        <w:t>试行</w:t>
      </w:r>
      <w:r>
        <w:t>)</w:t>
      </w:r>
      <w:r>
        <w:t>》等，把思想和行动统一到区委的部署和要求上来。制定了严格的纪检纪律，建立完善了《公务用车管理制度》《财务管理制度》《干部请销假制度》等，并严格加以执行，加强大厅纪检岗力度，为确保制度落地见成效，社区党工委每月进行学习并落实到工作中，以制度规范来加</w:t>
      </w:r>
      <w:r>
        <w:rPr>
          <w:rFonts w:hint="eastAsia"/>
        </w:rPr>
        <w:t>强管理，形成了用制度规范从政行为、按制度办事的工作机制，为社区各项工作的推进营造了良好环境。</w:t>
      </w:r>
    </w:p>
    <w:p w:rsidR="003C7763" w:rsidRDefault="003C7763" w:rsidP="003C7763">
      <w:pPr>
        <w:ind w:firstLineChars="200" w:firstLine="420"/>
      </w:pPr>
      <w:r>
        <w:rPr>
          <w:rFonts w:hint="eastAsia"/>
        </w:rPr>
        <w:t>【故事</w:t>
      </w:r>
      <w:r>
        <w:t>3</w:t>
      </w:r>
      <w:r>
        <w:t>】居民最牵挂的事都是急事</w:t>
      </w:r>
      <w:r>
        <w:t>——“</w:t>
      </w:r>
      <w:r>
        <w:t>书记，这是一名人大代表提出的建议，您看咋处理？</w:t>
      </w:r>
      <w:r>
        <w:t>”</w:t>
      </w:r>
      <w:r>
        <w:t>正要去检查企业安全生产工作的社区党工委书记被人大代表联络员拦在了楼道里，她停下脚步仔细看完建议书并当场表态：</w:t>
      </w:r>
      <w:r>
        <w:t>“</w:t>
      </w:r>
      <w:r>
        <w:t>居民群众最关心最牵挂的事都是急事，校园法治教育应该再加强，我们应多采取一些措施预防校园欺凌</w:t>
      </w:r>
      <w:r>
        <w:t>……</w:t>
      </w:r>
      <w:r>
        <w:t>你立刻和司法所联系，我们从法律进校园抓起，以点带面多形式扩大宣传，同时邀请东关派出所民警一起加强校园周边巡逻力度</w:t>
      </w:r>
      <w:r>
        <w:t>……”</w:t>
      </w:r>
      <w:r>
        <w:t>随后，东关司法所根据人大代表的建议，在辖区各学校开展了</w:t>
      </w:r>
      <w:r>
        <w:t>“</w:t>
      </w:r>
      <w:r>
        <w:t>法律进校园</w:t>
      </w:r>
      <w:r>
        <w:t>”</w:t>
      </w:r>
      <w:r>
        <w:t>宣传活动，向学生发放了《法律进校园》</w:t>
      </w:r>
      <w:r>
        <w:rPr>
          <w:rFonts w:hint="eastAsia"/>
        </w:rPr>
        <w:t>《普法三字经》《法在校园》等各种法治宣传册、法律读本等</w:t>
      </w:r>
      <w:r>
        <w:t>400</w:t>
      </w:r>
      <w:r>
        <w:t>余份，悬挂横幅</w:t>
      </w:r>
      <w:r>
        <w:t>2</w:t>
      </w:r>
      <w:r>
        <w:t>条。同时，与东关派出所联合，在每天学生放学的关键节点加强对校园周边的巡逻。此举提高了学生们尊法、学法、守法、用法的意识，有效维护促进了校园的安全稳定。</w:t>
      </w:r>
    </w:p>
    <w:p w:rsidR="003C7763" w:rsidRDefault="003C7763" w:rsidP="003C7763">
      <w:pPr>
        <w:ind w:firstLineChars="200" w:firstLine="420"/>
      </w:pPr>
      <w:r>
        <w:rPr>
          <w:rFonts w:hint="eastAsia"/>
        </w:rPr>
        <w:t>核心链接：</w:t>
      </w:r>
    </w:p>
    <w:p w:rsidR="003C7763" w:rsidRDefault="003C7763" w:rsidP="003C7763">
      <w:pPr>
        <w:ind w:firstLineChars="200" w:firstLine="420"/>
        <w:rPr>
          <w:rFonts w:hint="eastAsia"/>
        </w:rPr>
      </w:pPr>
      <w:r>
        <w:rPr>
          <w:rFonts w:hint="eastAsia"/>
        </w:rPr>
        <w:t>党工委始终坚持把党委主体责任扛在肩上，落实在行动上，与“两学一做”学习教育、忠实践行“两个绝对”紧密结合起来，在完成规定内容的基础上，着力做好“</w:t>
      </w:r>
      <w:r>
        <w:t>+”</w:t>
      </w:r>
      <w:r>
        <w:t>文章，突出五个</w:t>
      </w:r>
      <w:r>
        <w:t>“</w:t>
      </w:r>
      <w:r>
        <w:t>度</w:t>
      </w:r>
      <w:r>
        <w:t>”</w:t>
      </w:r>
      <w:r>
        <w:t>，创新特色，确保成效。在科学谋划上</w:t>
      </w:r>
      <w:r>
        <w:t>“+”</w:t>
      </w:r>
      <w:r>
        <w:t>高度。全面落实党风廉政建设责任制，结合工作实际，精心组织，周密安排，细化班子成员主要分工，层层传导压力，强化督促指导，坚持</w:t>
      </w:r>
      <w:r>
        <w:t>“</w:t>
      </w:r>
      <w:r>
        <w:t>一岗双责</w:t>
      </w:r>
      <w:r>
        <w:t>”</w:t>
      </w:r>
      <w:r>
        <w:t>，做到逐级签订目标责任书，明确责任，细化任务。在宣传教育上</w:t>
      </w:r>
      <w:r>
        <w:t>“+”</w:t>
      </w:r>
      <w:r>
        <w:t>力度。深入开展廉政文化宣传月、党纪党规学习月、清廉作风养成月等</w:t>
      </w:r>
      <w:r>
        <w:t>“</w:t>
      </w:r>
      <w:r>
        <w:t>一月一主题</w:t>
      </w:r>
      <w:r>
        <w:t>”</w:t>
      </w:r>
      <w:r>
        <w:t>活动，开展</w:t>
      </w:r>
      <w:r>
        <w:t>“</w:t>
      </w:r>
      <w:r>
        <w:t>廉政十九大翰墨送清</w:t>
      </w:r>
      <w:r>
        <w:rPr>
          <w:rFonts w:hint="eastAsia"/>
        </w:rPr>
        <w:t>风”“廉洁文明家风故事分享会”等主题鲜明的廉政文化活动；同时开展各类党风廉政宣传，制作《东东关关带你读懂党纪党规》《为你解读党的十九大》等掌上党课教材，在党建大院、湟水河河道内制作安装了“廉政文化墙”，在滨河铁路小区打造“廉政文化示范点”，形成了崇尚廉洁、风清气正的浓厚氛围。在监督执纪上“</w:t>
      </w:r>
      <w:r>
        <w:t>+”</w:t>
      </w:r>
      <w:r>
        <w:t>强度。亲自安排部署落实党委主体责任，运用监督执纪</w:t>
      </w:r>
      <w:r>
        <w:t>“</w:t>
      </w:r>
      <w:r>
        <w:t>四种形态</w:t>
      </w:r>
      <w:r>
        <w:t>”</w:t>
      </w:r>
      <w:r>
        <w:t>，让大多数党员干部对纪律心存畏戒，逐步形成了作风向好态势转变，执行力得到很大提升。在作风建设上</w:t>
      </w:r>
      <w:r>
        <w:t>“+”</w:t>
      </w:r>
      <w:r>
        <w:t>温度。实行</w:t>
      </w:r>
      <w:r>
        <w:t>“</w:t>
      </w:r>
      <w:r>
        <w:t>一柜式</w:t>
      </w:r>
      <w:r>
        <w:t>”</w:t>
      </w:r>
      <w:r>
        <w:t>服务、大厅纪检岗、代办服务、设立群众意</w:t>
      </w:r>
      <w:r>
        <w:rPr>
          <w:rFonts w:hint="eastAsia"/>
        </w:rPr>
        <w:t>见簿、评选“网格之星”等举措，建立常态化督查机制，切实改进工作作风，提高社区干部职工的履职能力。通过开展对照形式主义、官僚主义等“四风”方面存在的问题及具体表现专项治理工作，提高了广大党员干部职工廉政意识。在创新形式上“</w:t>
      </w:r>
      <w:r>
        <w:t>+”</w:t>
      </w:r>
      <w:r>
        <w:t>亮度。做好结合文章，将廉政教育与</w:t>
      </w:r>
      <w:r>
        <w:t>“</w:t>
      </w:r>
      <w:r>
        <w:t>两学一做</w:t>
      </w:r>
      <w:r>
        <w:t>”</w:t>
      </w:r>
      <w:r>
        <w:t>相结合。采取以上率下</w:t>
      </w:r>
      <w:r>
        <w:t>“</w:t>
      </w:r>
      <w:r>
        <w:t>领学</w:t>
      </w:r>
      <w:r>
        <w:t>”</w:t>
      </w:r>
      <w:r>
        <w:t>、专题党课</w:t>
      </w:r>
      <w:r>
        <w:t>“</w:t>
      </w:r>
      <w:r>
        <w:t>引学</w:t>
      </w:r>
      <w:r>
        <w:t>”</w:t>
      </w:r>
      <w:r>
        <w:t>、讨论交流</w:t>
      </w:r>
      <w:r>
        <w:t>“</w:t>
      </w:r>
      <w:r>
        <w:t>悟学</w:t>
      </w:r>
      <w:r>
        <w:t>”</w:t>
      </w:r>
      <w:r>
        <w:t>、丰富载体</w:t>
      </w:r>
      <w:r>
        <w:t>“</w:t>
      </w:r>
      <w:r>
        <w:t>活学</w:t>
      </w:r>
      <w:r>
        <w:t>”</w:t>
      </w:r>
      <w:r>
        <w:t>、氛围营造</w:t>
      </w:r>
      <w:r>
        <w:t>“</w:t>
      </w:r>
      <w:r>
        <w:t>促学</w:t>
      </w:r>
      <w:r>
        <w:t>”“</w:t>
      </w:r>
      <w:r>
        <w:t>五学</w:t>
      </w:r>
      <w:r>
        <w:t>”</w:t>
      </w:r>
      <w:r>
        <w:t>模式打牢思想基础，强化廉政教育，提高党员干部遵章守纪的自觉性。与创城工作相结合。以道德讲堂、市民学校、社团组织为依托开展</w:t>
      </w:r>
      <w:r>
        <w:t>“</w:t>
      </w:r>
      <w:r>
        <w:t>中国梦</w:t>
      </w:r>
      <w:r>
        <w:t>”“</w:t>
      </w:r>
      <w:r>
        <w:t>好家</w:t>
      </w:r>
      <w:r>
        <w:rPr>
          <w:rFonts w:hint="eastAsia"/>
        </w:rPr>
        <w:t>风好家训巡回宣讲”等主题活动，扎实推进社会主义核心价值观建设。与民生工作相结合。加强对低保申请、廉租房住房补贴、扶贫救济金的发放、廉租房分配的监督，防止违规违纪的行为发生。</w:t>
      </w:r>
    </w:p>
    <w:p w:rsidR="003C7763" w:rsidRDefault="003C7763" w:rsidP="00985FF1">
      <w:pPr>
        <w:jc w:val="right"/>
        <w:rPr>
          <w:rFonts w:hint="eastAsia"/>
        </w:rPr>
      </w:pPr>
      <w:r w:rsidRPr="00985FF1">
        <w:rPr>
          <w:rFonts w:hint="eastAsia"/>
        </w:rPr>
        <w:t>百家号</w:t>
      </w:r>
      <w:smartTag w:uri="urn:schemas-microsoft-com:office:smarttags" w:element="chsdate">
        <w:smartTagPr>
          <w:attr w:name="IsROCDate" w:val="False"/>
          <w:attr w:name="IsLunarDate" w:val="False"/>
          <w:attr w:name="Day" w:val="4"/>
          <w:attr w:name="Month" w:val="12"/>
          <w:attr w:name="Year" w:val="2018"/>
        </w:smartTagPr>
        <w:r>
          <w:rPr>
            <w:rFonts w:hint="eastAsia"/>
          </w:rPr>
          <w:t>2018-12-4</w:t>
        </w:r>
      </w:smartTag>
    </w:p>
    <w:p w:rsidR="003C7763" w:rsidRDefault="003C7763" w:rsidP="0010229F">
      <w:pPr>
        <w:sectPr w:rsidR="003C7763" w:rsidSect="0010229F">
          <w:type w:val="continuous"/>
          <w:pgSz w:w="11906" w:h="16838" w:code="9"/>
          <w:pgMar w:top="1644" w:right="1236" w:bottom="1418" w:left="1814" w:header="851" w:footer="907" w:gutter="0"/>
          <w:pgNumType w:start="1"/>
          <w:cols w:space="425"/>
          <w:docGrid w:type="lines" w:linePitch="341" w:charSpace="2373"/>
        </w:sectPr>
      </w:pPr>
    </w:p>
    <w:p w:rsidR="006568AC" w:rsidRDefault="006568AC"/>
    <w:sectPr w:rsidR="006568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7763"/>
    <w:rsid w:val="003C7763"/>
    <w:rsid w:val="00656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C77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776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3707</Characters>
  <Application>Microsoft Office Word</Application>
  <DocSecurity>0</DocSecurity>
  <Lines>30</Lines>
  <Paragraphs>8</Paragraphs>
  <ScaleCrop>false</ScaleCrop>
  <Company>Sky123.Org</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2022-08-02T08:27:00Z</dcterms:created>
</cp:coreProperties>
</file>