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AD" w:rsidRDefault="00493AAD" w:rsidP="0088447D">
      <w:pPr>
        <w:pStyle w:val="1"/>
        <w:rPr>
          <w:rFonts w:hint="eastAsia"/>
        </w:rPr>
      </w:pPr>
      <w:r w:rsidRPr="0088447D">
        <w:rPr>
          <w:rFonts w:hint="eastAsia"/>
        </w:rPr>
        <w:t>永新信访：推举“四个转变”新举措</w:t>
      </w:r>
      <w:r w:rsidRPr="0088447D">
        <w:t xml:space="preserve"> 有力促新时期信访上台阶</w:t>
      </w:r>
    </w:p>
    <w:p w:rsidR="00493AAD" w:rsidRDefault="00493AAD" w:rsidP="00493AAD">
      <w:pPr>
        <w:ind w:firstLineChars="200" w:firstLine="420"/>
      </w:pPr>
      <w:r>
        <w:rPr>
          <w:rFonts w:hint="eastAsia"/>
        </w:rPr>
        <w:t>今年来，永新县信访为打开新时期信访工作的新局面，着力从根本上化解矛盾，换位思考，创新方式，推举出“四个转变”新举措，以保障群众权益为出发点，勤政为民，领导合力解决群众上访难题，创新接访新理念，营造了风清气正的良好政治环境。</w:t>
      </w:r>
    </w:p>
    <w:p w:rsidR="00493AAD" w:rsidRDefault="00493AAD" w:rsidP="00493AAD">
      <w:pPr>
        <w:ind w:firstLineChars="200" w:firstLine="420"/>
      </w:pPr>
      <w:r>
        <w:rPr>
          <w:rFonts w:hint="eastAsia"/>
        </w:rPr>
        <w:t>由“群众上访”转变为“县领导轮流坐班接信”。永新信访实行县级领导干部开门轮流坐班接访制度。由县级党政领导，县四套班子成员和法、检两长轮流坐班接访，“零距离”倾听群众心声，了解掌握村情民意，对待群众反映的问题，当场答疑解惑，强化第一时间受理，第一地点解决的意识。并建立完善的领导干部接访制度，采用定点接访、重点接访和带案下访等形式，做到有访必接。加大了信访积案的化解力度，畅通了信访渠道。</w:t>
      </w:r>
    </w:p>
    <w:p w:rsidR="00493AAD" w:rsidRDefault="00493AAD" w:rsidP="00493AAD">
      <w:pPr>
        <w:ind w:firstLineChars="200" w:firstLine="420"/>
      </w:pPr>
      <w:r>
        <w:rPr>
          <w:rFonts w:hint="eastAsia"/>
        </w:rPr>
        <w:t>由“被动应付”转变为“主动出击”。永新信访实行重点信访问题县级领导包案制度。按照“属地管理、分级负责”和“谁主管、谁负责”的原则，全面推行“一把手负总责”“一份责任书”“一票否决”的“三个一”工作机制，制定了《维稳重大决策部署跟踪督导办法》，把维稳责任到落实部门、单位、人，形成了化解矛盾纠纷的合力。今年，共排查</w:t>
      </w:r>
      <w:r>
        <w:t>50</w:t>
      </w:r>
      <w:r>
        <w:t>个重点信访案件，每个重点信访案件逐一落实到县级包案领导、责任单位和责任人。按照</w:t>
      </w:r>
      <w:r>
        <w:t>“</w:t>
      </w:r>
      <w:r>
        <w:t>三到位一处理</w:t>
      </w:r>
      <w:r>
        <w:t>”</w:t>
      </w:r>
      <w:r>
        <w:t>（诉求合理的解决到位、诉求无理的思想教育到位、生活困难的帮扶救助到位、行为违法的依法处理到位）的工作要</w:t>
      </w:r>
      <w:r>
        <w:rPr>
          <w:rFonts w:hint="eastAsia"/>
        </w:rPr>
        <w:t>求，包案领导认真履职，与责任单位一起沟通、协商，一案一策地解决。截至目前，已经化解了</w:t>
      </w:r>
      <w:r>
        <w:t>20</w:t>
      </w:r>
      <w:r>
        <w:t>件，未化解但上访人员较为稳定的</w:t>
      </w:r>
      <w:r>
        <w:t>15</w:t>
      </w:r>
      <w:r>
        <w:t>件，其它案子仍在全力协调，重点人员基本稳控到位。</w:t>
      </w:r>
    </w:p>
    <w:p w:rsidR="00493AAD" w:rsidRDefault="00493AAD" w:rsidP="00493AAD">
      <w:pPr>
        <w:ind w:firstLineChars="200" w:firstLine="420"/>
      </w:pPr>
      <w:r>
        <w:rPr>
          <w:rFonts w:hint="eastAsia"/>
        </w:rPr>
        <w:t>由“稳控群众”转变为“服务群众”。县信访局对多年难以化解而累积的“钉子案”、“骨头案”，进行排查，对排查出来的信访疑难题分工处理，明确化解时限。开展了“信访矛盾化解攻坚战”活动，落实到具体县级干部责任人，实行“一个案件、一名领导、一套班子、一个方案、一抓到底”的方式“挂号销账”。实行逐案研判、因案施策，予以化解。努力拓宽创建渠道，不断提升信访工作水平。</w:t>
      </w:r>
    </w:p>
    <w:p w:rsidR="00493AAD" w:rsidRDefault="00493AAD" w:rsidP="00493AAD">
      <w:pPr>
        <w:ind w:firstLineChars="200" w:firstLine="420"/>
        <w:rPr>
          <w:rFonts w:hint="eastAsia"/>
        </w:rPr>
      </w:pPr>
      <w:r>
        <w:rPr>
          <w:rFonts w:hint="eastAsia"/>
        </w:rPr>
        <w:t>由“事后救火”转变为“事前防火”。在全县积极开展“大进访、大接访”活动，进一步建立健全了社会矛盾早发现、早调处、早解决的工作机制，各乡镇包村干部、扶贫驻村工作队入村进户，深入群众，主动上门走访，全面了解掌握村情民意，做到了“提人知情、提情知人”。同时，对那些到市赴省进京的上访老户、缠访闹访人员、上访组织挑头人员、新排查出重点上访人员、群体事件牵头人员，进行重点走访，逐人见面，逐人谈话；成立党政干部、乡村干部、信访干部、公安民警组成的帮劝小组，进行“一帮一”、“多帮一”帮扶；成立信访救助金，对一些困难上访人员视情况给予生活救助。如上访老户才丰乡联合村张金水、怀忠镇左干祥，通过县乡干部多次上门做工作纳入特殊疑难救助对象，与他们签订了停访息诉承诺书，表示很满意。如今，永新县未发生一期进京赴省集体访、非正常上访、重复访、倒流访的现象，圆满实现了“一个零登记、三个不发生”。</w:t>
      </w:r>
    </w:p>
    <w:p w:rsidR="00493AAD" w:rsidRDefault="00493AAD" w:rsidP="0088447D">
      <w:pPr>
        <w:jc w:val="right"/>
        <w:rPr>
          <w:rFonts w:hint="eastAsia"/>
        </w:rPr>
      </w:pPr>
      <w:r w:rsidRPr="0088447D">
        <w:rPr>
          <w:rFonts w:hint="eastAsia"/>
        </w:rPr>
        <w:t>中国吉安网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8"/>
        </w:smartTagPr>
        <w:r>
          <w:rPr>
            <w:rFonts w:hint="eastAsia"/>
          </w:rPr>
          <w:t>2018-12-25</w:t>
        </w:r>
      </w:smartTag>
    </w:p>
    <w:p w:rsidR="00493AAD" w:rsidRDefault="00493AAD" w:rsidP="00361F26">
      <w:pPr>
        <w:sectPr w:rsidR="00493AAD" w:rsidSect="00361F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579D6" w:rsidRDefault="00B579D6"/>
    <w:sectPr w:rsidR="00B5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AAD"/>
    <w:rsid w:val="00493AAD"/>
    <w:rsid w:val="00B5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93A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3A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Sky123.Org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2022-08-02T08:38:00Z</dcterms:created>
</cp:coreProperties>
</file>