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752" w:rsidRDefault="00BB1752" w:rsidP="00351C12">
      <w:pPr>
        <w:pStyle w:val="1"/>
        <w:rPr>
          <w:rFonts w:hint="eastAsia"/>
        </w:rPr>
      </w:pPr>
      <w:r w:rsidRPr="00961AEB">
        <w:rPr>
          <w:rFonts w:hint="eastAsia"/>
        </w:rPr>
        <w:t>新时代新作为新篇章</w:t>
      </w:r>
      <w:r w:rsidRPr="00961AEB">
        <w:t>|广西:全方位化解涉法涉诉信访案件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“你好</w:t>
      </w:r>
      <w:r>
        <w:t>!</w:t>
      </w:r>
      <w:r>
        <w:t>我代表自治区检察院和你进行视频交流</w:t>
      </w:r>
      <w:r>
        <w:t>,</w:t>
      </w:r>
      <w:r>
        <w:t>对你们一家的遭遇深表同情</w:t>
      </w:r>
      <w:r>
        <w:t>,</w:t>
      </w:r>
      <w:r>
        <w:t>同时也听取你们的诉求和意见。</w:t>
      </w:r>
      <w:r>
        <w:t>”</w:t>
      </w:r>
      <w:r>
        <w:t>在广西壮族自治区检察院检务服务中心视频接访室内</w:t>
      </w:r>
      <w:r>
        <w:t>,</w:t>
      </w:r>
      <w:r>
        <w:t>该院检察长崔智友正通过高清远程视频系统</w:t>
      </w:r>
      <w:r>
        <w:t>,</w:t>
      </w:r>
      <w:r>
        <w:t>听取来自浙江省缙云县叶某的陈述诉求。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叶某一家由于遭受犯罪侵害</w:t>
      </w:r>
      <w:r>
        <w:t>,</w:t>
      </w:r>
      <w:r>
        <w:t>无法通过诉讼获得有效赔偿</w:t>
      </w:r>
      <w:r>
        <w:t>,</w:t>
      </w:r>
      <w:r>
        <w:t>生活陷入困难。考虑到叶某家中有老人、小孩需要照顾</w:t>
      </w:r>
      <w:r>
        <w:t>,</w:t>
      </w:r>
      <w:r>
        <w:t>到广西既不方便成本又高</w:t>
      </w:r>
      <w:r>
        <w:t>,</w:t>
      </w:r>
      <w:r>
        <w:t>自治区检察院采用了远程视频接访的方式。自治区检察院联合钦州市检察院、钦南区检察院启动了三级联合救助。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这是广西检察机关践行新时代“枫桥经验”的一个缩影。近年来</w:t>
      </w:r>
      <w:r>
        <w:t>,</w:t>
      </w:r>
      <w:r>
        <w:t>广西检察机关推行</w:t>
      </w:r>
      <w:r>
        <w:t>“</w:t>
      </w:r>
      <w:r>
        <w:t>一站式</w:t>
      </w:r>
      <w:r>
        <w:t>”</w:t>
      </w:r>
      <w:r>
        <w:t>检察服务</w:t>
      </w:r>
      <w:r>
        <w:t>,</w:t>
      </w:r>
      <w:r>
        <w:t>引入第三方参与化解涉法涉诉信访案件</w:t>
      </w:r>
      <w:r>
        <w:t>,</w:t>
      </w:r>
      <w:r>
        <w:t>形成跨级别、全方位联合救助模式等</w:t>
      </w:r>
      <w:r>
        <w:t>,</w:t>
      </w:r>
      <w:r>
        <w:t>取得了良好效果。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搭建充分表达诉求的“民意快车道”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广西检察机关年均受理各类信访</w:t>
      </w:r>
      <w:r>
        <w:t>1</w:t>
      </w:r>
      <w:r>
        <w:t>万多件</w:t>
      </w:r>
      <w:r>
        <w:t>,</w:t>
      </w:r>
      <w:r>
        <w:t>如何发挥检察职能</w:t>
      </w:r>
      <w:r>
        <w:t>,</w:t>
      </w:r>
      <w:r>
        <w:t>健全完善配套工作机制</w:t>
      </w:r>
      <w:r>
        <w:t>,</w:t>
      </w:r>
      <w:r>
        <w:t>解决涉法涉诉信访问题</w:t>
      </w:r>
      <w:r>
        <w:t>,</w:t>
      </w:r>
      <w:r>
        <w:t>满足人民群众的法律诉求</w:t>
      </w:r>
      <w:r>
        <w:t>,</w:t>
      </w:r>
      <w:r>
        <w:t>是检察院的工作重点之一。今年</w:t>
      </w:r>
      <w:r>
        <w:t>9</w:t>
      </w:r>
      <w:r>
        <w:t>月</w:t>
      </w:r>
      <w:r>
        <w:t>30</w:t>
      </w:r>
      <w:r>
        <w:t>日</w:t>
      </w:r>
      <w:r>
        <w:t>,</w:t>
      </w:r>
      <w:r>
        <w:t>广西三级检察院统一举行</w:t>
      </w:r>
      <w:r>
        <w:t>“12309</w:t>
      </w:r>
      <w:r>
        <w:t>检察服务中心</w:t>
      </w:r>
      <w:r>
        <w:t>”</w:t>
      </w:r>
      <w:r>
        <w:t>揭牌仪式。在自治区检察院</w:t>
      </w:r>
      <w:r>
        <w:t>,</w:t>
      </w:r>
      <w:r>
        <w:t>该院的智慧控申新成果令人眼前一亮。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在现代化的实体大厅内</w:t>
      </w:r>
      <w:r>
        <w:t>,</w:t>
      </w:r>
      <w:r>
        <w:t>智能机器人彬彬有礼</w:t>
      </w:r>
      <w:r>
        <w:t>,</w:t>
      </w:r>
      <w:r>
        <w:t>业务咨询、控告申诉、案件管理等</w:t>
      </w:r>
      <w:r>
        <w:t>7</w:t>
      </w:r>
      <w:r>
        <w:t>类工作区域设置规范。在这其中</w:t>
      </w:r>
      <w:r>
        <w:t>,</w:t>
      </w:r>
      <w:r>
        <w:t>代表委员联络、警务保障以及网络服务工作区是根据广西实际设置的</w:t>
      </w:r>
      <w:r>
        <w:t>“</w:t>
      </w:r>
      <w:r>
        <w:t>自选动作</w:t>
      </w:r>
      <w:r>
        <w:t>”</w:t>
      </w:r>
      <w:r>
        <w:t>。在大力推进实体大厅建设的同时</w:t>
      </w:r>
      <w:r>
        <w:t>,</w:t>
      </w:r>
      <w:r>
        <w:t>广西检察机关积极利用</w:t>
      </w:r>
      <w:r>
        <w:t>“</w:t>
      </w:r>
      <w:r>
        <w:t>互联网</w:t>
      </w:r>
      <w:r>
        <w:t>+”“</w:t>
      </w:r>
      <w:r>
        <w:t>两微一端</w:t>
      </w:r>
      <w:r>
        <w:t>”</w:t>
      </w:r>
      <w:r>
        <w:t>等现代信息化模式</w:t>
      </w:r>
      <w:r>
        <w:t>,</w:t>
      </w:r>
      <w:r>
        <w:t>着力打造网上信访信息平台</w:t>
      </w:r>
      <w:r>
        <w:t>,</w:t>
      </w:r>
      <w:r>
        <w:t>实现群众足不出户即可表达诉求。推动形成实地走访</w:t>
      </w:r>
      <w:r>
        <w:t>“</w:t>
      </w:r>
      <w:r>
        <w:t>易导入</w:t>
      </w:r>
      <w:r>
        <w:t>”</w:t>
      </w:r>
      <w:r>
        <w:t>、线上信访</w:t>
      </w:r>
      <w:r>
        <w:t>“</w:t>
      </w:r>
      <w:r>
        <w:t>零成本</w:t>
      </w:r>
      <w:r>
        <w:t>”</w:t>
      </w:r>
      <w:r>
        <w:t>、偏远贫困地区信访</w:t>
      </w:r>
      <w:r>
        <w:t>“</w:t>
      </w:r>
      <w:r>
        <w:t>有渠道</w:t>
      </w:r>
      <w:r>
        <w:t>”</w:t>
      </w:r>
      <w:r>
        <w:t>、重大疑难信访</w:t>
      </w:r>
      <w:r>
        <w:t>“</w:t>
      </w:r>
      <w:r>
        <w:t>领导抓</w:t>
      </w:r>
      <w:r>
        <w:t>”</w:t>
      </w:r>
      <w:r>
        <w:t>的立体化信访工作格局。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“这是一条龙、一揽子、一站式的检察服务</w:t>
      </w:r>
      <w:r>
        <w:t>,</w:t>
      </w:r>
      <w:r>
        <w:t>前台受理、后台办理、前台答复给人感觉阳光高效</w:t>
      </w:r>
      <w:r>
        <w:t>,</w:t>
      </w:r>
      <w:r>
        <w:t>还专门为律师设置了接待室、阅卷室等</w:t>
      </w:r>
      <w:r>
        <w:t>,</w:t>
      </w:r>
      <w:r>
        <w:t>对来访的群众有释法说理室、视频接访室</w:t>
      </w:r>
      <w:r>
        <w:t>,</w:t>
      </w:r>
      <w:r>
        <w:t>考虑周到</w:t>
      </w:r>
      <w:r>
        <w:t>,</w:t>
      </w:r>
      <w:r>
        <w:t>非常人性化。</w:t>
      </w:r>
      <w:r>
        <w:t>”</w:t>
      </w:r>
      <w:r>
        <w:t>在检察服务中心</w:t>
      </w:r>
      <w:r>
        <w:t>,</w:t>
      </w:r>
      <w:r>
        <w:t>广西通诚律师事务所主任林铸赞赏不已。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如今的“</w:t>
      </w:r>
      <w:r>
        <w:t>12309</w:t>
      </w:r>
      <w:r>
        <w:t>检察服务中心</w:t>
      </w:r>
      <w:r>
        <w:t>”</w:t>
      </w:r>
      <w:r>
        <w:t>已经成为让群众充分表达诉求的</w:t>
      </w:r>
      <w:r>
        <w:t>“</w:t>
      </w:r>
      <w:r>
        <w:t>民意快车道</w:t>
      </w:r>
      <w:r>
        <w:t>”</w:t>
      </w:r>
      <w:r>
        <w:t>。群众反映问题可以点名预约检察官</w:t>
      </w:r>
      <w:r>
        <w:t>,</w:t>
      </w:r>
      <w:r>
        <w:t>甚至预约检察长。此外</w:t>
      </w:r>
      <w:r>
        <w:t>,</w:t>
      </w:r>
      <w:r>
        <w:t>检察长也经常带案下访</w:t>
      </w:r>
      <w:r>
        <w:t>,</w:t>
      </w:r>
      <w:r>
        <w:t>定期巡访。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自治区检察院副检察长罗绍华介绍</w:t>
      </w:r>
      <w:r>
        <w:t>:“</w:t>
      </w:r>
      <w:r>
        <w:t>广西检察机关一直在探索</w:t>
      </w:r>
      <w:r>
        <w:t>,</w:t>
      </w:r>
      <w:r>
        <w:t>不断提升服务智能化水平</w:t>
      </w:r>
      <w:r>
        <w:t>,</w:t>
      </w:r>
      <w:r>
        <w:t>构建实体、网上、掌上、热线四位一体的新模式</w:t>
      </w:r>
      <w:r>
        <w:t>,</w:t>
      </w:r>
      <w:r>
        <w:t>目的就是为人民群众提供更加优质的法律产品和法治服务。</w:t>
      </w:r>
      <w:r>
        <w:t>”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多种“门诊”方案就地化解矛盾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“群众信访时如何精准地讲出事实、摆出证据、表达诉求</w:t>
      </w:r>
      <w:r>
        <w:t>,</w:t>
      </w:r>
      <w:r>
        <w:t>关系到案件能否被受理。</w:t>
      </w:r>
      <w:r>
        <w:t>”“</w:t>
      </w:r>
      <w:r>
        <w:t>很多群众由于不够了解法律知识</w:t>
      </w:r>
      <w:r>
        <w:t>,</w:t>
      </w:r>
      <w:r>
        <w:t>普遍存在</w:t>
      </w:r>
      <w:r>
        <w:t>‘</w:t>
      </w:r>
      <w:r>
        <w:t>只诉苦</w:t>
      </w:r>
      <w:r>
        <w:t>,</w:t>
      </w:r>
      <w:r>
        <w:t>不陈情</w:t>
      </w:r>
      <w:r>
        <w:t>’‘</w:t>
      </w:r>
      <w:r>
        <w:t>有怨气</w:t>
      </w:r>
      <w:r>
        <w:t>,</w:t>
      </w:r>
      <w:r>
        <w:t>没证据</w:t>
      </w:r>
      <w:r>
        <w:t>’</w:t>
      </w:r>
      <w:r>
        <w:t>的情况。</w:t>
      </w:r>
      <w:r>
        <w:t>”</w:t>
      </w:r>
      <w:r>
        <w:t>自治区检察院控申处处长唐军成说。</w:t>
      </w:r>
    </w:p>
    <w:p w:rsidR="00BB1752" w:rsidRDefault="00BB1752" w:rsidP="00BB1752">
      <w:pPr>
        <w:ind w:firstLineChars="200" w:firstLine="420"/>
      </w:pPr>
      <w:r>
        <w:t>2016</w:t>
      </w:r>
      <w:r>
        <w:t>年</w:t>
      </w:r>
      <w:r>
        <w:t>6</w:t>
      </w:r>
      <w:r>
        <w:t>月</w:t>
      </w:r>
      <w:r>
        <w:t>,</w:t>
      </w:r>
      <w:r>
        <w:t>自治区检察院与自治区司法厅召开律师参与信访工作座谈会</w:t>
      </w:r>
      <w:r>
        <w:t>,</w:t>
      </w:r>
      <w:r>
        <w:t>此后</w:t>
      </w:r>
      <w:r>
        <w:t>,</w:t>
      </w:r>
      <w:r>
        <w:t>自治区检察院引入律师接访。目前</w:t>
      </w:r>
      <w:r>
        <w:t>,</w:t>
      </w:r>
      <w:r>
        <w:t>全区</w:t>
      </w:r>
      <w:r>
        <w:t>37</w:t>
      </w:r>
      <w:r>
        <w:t>个院建立了律师名录库</w:t>
      </w:r>
      <w:r>
        <w:t>,</w:t>
      </w:r>
      <w:r>
        <w:t>信访人可以在线预约、在线咨询律师意见</w:t>
      </w:r>
      <w:r>
        <w:t>,</w:t>
      </w:r>
      <w:r>
        <w:t>在疑难复杂案件中</w:t>
      </w:r>
      <w:r>
        <w:t>,</w:t>
      </w:r>
      <w:r>
        <w:t>检察官、信访局、律师联合</w:t>
      </w:r>
      <w:r>
        <w:t>“</w:t>
      </w:r>
      <w:r>
        <w:t>会诊</w:t>
      </w:r>
      <w:r>
        <w:t>”,</w:t>
      </w:r>
      <w:r>
        <w:t>提高了处理群众申诉的质量和效率。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据统计</w:t>
      </w:r>
      <w:r>
        <w:t>,2017</w:t>
      </w:r>
      <w:r>
        <w:t>年至今年</w:t>
      </w:r>
      <w:r>
        <w:t>11</w:t>
      </w:r>
      <w:r>
        <w:t>月</w:t>
      </w:r>
      <w:r>
        <w:t>,</w:t>
      </w:r>
      <w:r>
        <w:t>律师到综合检务服务中心</w:t>
      </w:r>
      <w:r>
        <w:t>“</w:t>
      </w:r>
      <w:r>
        <w:t>律师服务窗口</w:t>
      </w:r>
      <w:r>
        <w:t>”</w:t>
      </w:r>
      <w:r>
        <w:t>或</w:t>
      </w:r>
      <w:r>
        <w:t>“</w:t>
      </w:r>
      <w:r>
        <w:t>律师工作站</w:t>
      </w:r>
      <w:r>
        <w:t>”</w:t>
      </w:r>
      <w:r>
        <w:t>参与值班达</w:t>
      </w:r>
      <w:r>
        <w:t>820</w:t>
      </w:r>
      <w:r>
        <w:t>人次</w:t>
      </w:r>
      <w:r>
        <w:t>,</w:t>
      </w:r>
      <w:r>
        <w:t>参与接待信访群众</w:t>
      </w:r>
      <w:r>
        <w:t>987</w:t>
      </w:r>
      <w:r>
        <w:t>件</w:t>
      </w:r>
      <w:r>
        <w:t>1279</w:t>
      </w:r>
      <w:r>
        <w:t>人</w:t>
      </w:r>
      <w:r>
        <w:t>,</w:t>
      </w:r>
      <w:r>
        <w:t>息诉罢访</w:t>
      </w:r>
      <w:r>
        <w:t>395</w:t>
      </w:r>
      <w:r>
        <w:t>件。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除了实现检察环节的检律互动</w:t>
      </w:r>
      <w:r>
        <w:t>,</w:t>
      </w:r>
      <w:r>
        <w:t>广西检察机关还综合施策</w:t>
      </w:r>
      <w:r>
        <w:t>,</w:t>
      </w:r>
      <w:r>
        <w:t>最大程度就地化解矛盾纠纷。全区建立了综治、司法、信访、调解</w:t>
      </w:r>
      <w:r>
        <w:t>“</w:t>
      </w:r>
      <w:r>
        <w:t>四位一体</w:t>
      </w:r>
      <w:r>
        <w:t>”</w:t>
      </w:r>
      <w:r>
        <w:t>的矛盾纠纷排查调处工作机制</w:t>
      </w:r>
      <w:r>
        <w:t>,</w:t>
      </w:r>
      <w:r>
        <w:t>各级检察院加强与其他司法机关和信访部门之间的衔接配合</w:t>
      </w:r>
      <w:r>
        <w:t>,</w:t>
      </w:r>
      <w:r>
        <w:t>认真开展诉访对接工作</w:t>
      </w:r>
      <w:r>
        <w:t>,</w:t>
      </w:r>
      <w:r>
        <w:t>确保具体事项</w:t>
      </w:r>
      <w:r>
        <w:t>“</w:t>
      </w:r>
      <w:r>
        <w:t>有人接、有人管、有人办</w:t>
      </w:r>
      <w:r>
        <w:t>”</w:t>
      </w:r>
      <w:r>
        <w:t>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“一体化联合救助”确保效果最大化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在今年</w:t>
      </w:r>
      <w:r>
        <w:t>9</w:t>
      </w:r>
      <w:r>
        <w:t>月召开的全国检察机关国家司法救助工作助力脱贫攻坚战推进会上</w:t>
      </w:r>
      <w:r>
        <w:t>,</w:t>
      </w:r>
      <w:r>
        <w:t>广西壮族自治区检察院作经验发言。过去三年</w:t>
      </w:r>
      <w:r>
        <w:t>,</w:t>
      </w:r>
      <w:r>
        <w:t>广西检察机关共受理国家司法救助案件</w:t>
      </w:r>
      <w:r>
        <w:t>2756</w:t>
      </w:r>
      <w:r>
        <w:t>件</w:t>
      </w:r>
      <w:r>
        <w:t>,</w:t>
      </w:r>
      <w:r>
        <w:t>对</w:t>
      </w:r>
      <w:r>
        <w:t>2676</w:t>
      </w:r>
      <w:r>
        <w:t>名陷入生活困境的被害人或其近亲属进行了国家司法救助</w:t>
      </w:r>
      <w:r>
        <w:t>,</w:t>
      </w:r>
      <w:r>
        <w:t>发放救助金</w:t>
      </w:r>
      <w:r>
        <w:t>1609</w:t>
      </w:r>
      <w:r>
        <w:t>万余元。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除一次性司法救济</w:t>
      </w:r>
      <w:r>
        <w:t>,</w:t>
      </w:r>
      <w:r>
        <w:t>广西检察机关还注重建立长效机制</w:t>
      </w:r>
      <w:r>
        <w:t>,</w:t>
      </w:r>
      <w:r>
        <w:t>各级检察机关坚持案后常态化回访</w:t>
      </w:r>
      <w:r>
        <w:t>,</w:t>
      </w:r>
      <w:r>
        <w:t>通过家访、电话回访等方式</w:t>
      </w:r>
      <w:r>
        <w:t>,</w:t>
      </w:r>
      <w:r>
        <w:t>了解救助对象生产生活状况</w:t>
      </w:r>
      <w:r>
        <w:t>,</w:t>
      </w:r>
      <w:r>
        <w:t>及时发现问题、解决矛盾。</w:t>
      </w:r>
    </w:p>
    <w:p w:rsidR="00BB1752" w:rsidRDefault="00BB1752" w:rsidP="00BB1752">
      <w:pPr>
        <w:ind w:firstLineChars="200" w:firstLine="420"/>
      </w:pPr>
      <w:r>
        <w:t>2017</w:t>
      </w:r>
      <w:r>
        <w:t>年</w:t>
      </w:r>
      <w:r>
        <w:t>11</w:t>
      </w:r>
      <w:r>
        <w:t>月</w:t>
      </w:r>
      <w:r>
        <w:t>,</w:t>
      </w:r>
      <w:r>
        <w:t>在一起交通肇事案中</w:t>
      </w:r>
      <w:r>
        <w:t>,</w:t>
      </w:r>
      <w:r>
        <w:t>百色市黄某一家</w:t>
      </w:r>
      <w:r>
        <w:t>3</w:t>
      </w:r>
      <w:r>
        <w:t>个孩子受伤、妻子龚某抢救无效死亡。伤者住院治疗费超过</w:t>
      </w:r>
      <w:r>
        <w:t>40</w:t>
      </w:r>
      <w:r>
        <w:t>万元。黄某家里没有任何经济来源</w:t>
      </w:r>
      <w:r>
        <w:t>,</w:t>
      </w:r>
      <w:r>
        <w:t>生活非常困难。百色市检察院经过沟通协调</w:t>
      </w:r>
      <w:r>
        <w:t>,</w:t>
      </w:r>
      <w:r>
        <w:t>动员肇事者赔偿</w:t>
      </w:r>
      <w:r>
        <w:t>14</w:t>
      </w:r>
      <w:r>
        <w:t>万元</w:t>
      </w:r>
      <w:r>
        <w:t>,</w:t>
      </w:r>
      <w:r>
        <w:t>还主动联系平果县妇联残联、县农村合作银行等单位和部门对三个孩子开展回访慰问活动</w:t>
      </w:r>
      <w:r>
        <w:t>,</w:t>
      </w:r>
      <w:r>
        <w:t>百色市县两级检察机关启动了司法救助程序</w:t>
      </w:r>
      <w:r>
        <w:t>,</w:t>
      </w:r>
      <w:r>
        <w:t>最终给予</w:t>
      </w:r>
      <w:r>
        <w:t>3</w:t>
      </w:r>
      <w:r>
        <w:t>个孩子每人</w:t>
      </w:r>
      <w:r>
        <w:t>2.5</w:t>
      </w:r>
      <w:r>
        <w:t>万元司法救助金。</w:t>
      </w:r>
    </w:p>
    <w:p w:rsidR="00BB1752" w:rsidRDefault="00BB1752" w:rsidP="00BB1752">
      <w:pPr>
        <w:ind w:firstLineChars="200" w:firstLine="420"/>
      </w:pPr>
      <w:r>
        <w:rPr>
          <w:rFonts w:hint="eastAsia"/>
        </w:rPr>
        <w:t>目前</w:t>
      </w:r>
      <w:r>
        <w:t>,</w:t>
      </w:r>
      <w:r>
        <w:t>广西检察机关已构建起自治区、市、县三级检察机关</w:t>
      </w:r>
      <w:r>
        <w:t>“</w:t>
      </w:r>
      <w:r>
        <w:t>一体化联合救助模式</w:t>
      </w:r>
      <w:r>
        <w:t>”,</w:t>
      </w:r>
      <w:r>
        <w:t>常态化开展两级院或三级院联合救助</w:t>
      </w:r>
      <w:r>
        <w:t>,</w:t>
      </w:r>
      <w:r>
        <w:t>保证救助金额和救助效果最大化。此外</w:t>
      </w:r>
      <w:r>
        <w:t>,</w:t>
      </w:r>
      <w:r>
        <w:t>检察机关还不断加强与法院、司法行政部门的协调合作</w:t>
      </w:r>
      <w:r>
        <w:t>,</w:t>
      </w:r>
      <w:r>
        <w:t>推动司法救助工作与裁判执行、法律援助相衔接</w:t>
      </w:r>
      <w:r>
        <w:t>,</w:t>
      </w:r>
      <w:r>
        <w:t>形成了</w:t>
      </w:r>
      <w:r>
        <w:t>“</w:t>
      </w:r>
      <w:r>
        <w:t>一经启动</w:t>
      </w:r>
      <w:r>
        <w:t>,</w:t>
      </w:r>
      <w:r>
        <w:t>全盘联动</w:t>
      </w:r>
      <w:r>
        <w:t>”</w:t>
      </w:r>
      <w:r>
        <w:t>的司法救助工作局面。</w:t>
      </w:r>
    </w:p>
    <w:p w:rsidR="00BB1752" w:rsidRDefault="00BB1752" w:rsidP="00BB1752">
      <w:pPr>
        <w:ind w:firstLineChars="200" w:firstLine="420"/>
        <w:rPr>
          <w:rFonts w:hint="eastAsia"/>
        </w:rPr>
      </w:pPr>
      <w:r>
        <w:rPr>
          <w:rFonts w:hint="eastAsia"/>
        </w:rPr>
        <w:t>“‘枫桥经验’的核心内容就是</w:t>
      </w:r>
      <w:r>
        <w:t>:</w:t>
      </w:r>
      <w:r>
        <w:t>坚持矛盾不上交</w:t>
      </w:r>
      <w:r>
        <w:t>,</w:t>
      </w:r>
      <w:r>
        <w:t>就地调解</w:t>
      </w:r>
      <w:r>
        <w:t>,</w:t>
      </w:r>
      <w:r>
        <w:t>就地化解。实现</w:t>
      </w:r>
      <w:r>
        <w:t>‘</w:t>
      </w:r>
      <w:r>
        <w:t>捕人少</w:t>
      </w:r>
      <w:r>
        <w:t>,</w:t>
      </w:r>
      <w:r>
        <w:t>治安好</w:t>
      </w:r>
      <w:r>
        <w:t>’</w:t>
      </w:r>
      <w:r>
        <w:t>。广西检察机关始终牢牢把握这个核心</w:t>
      </w:r>
      <w:r>
        <w:t>,</w:t>
      </w:r>
      <w:r>
        <w:t>不断运用检察智慧</w:t>
      </w:r>
      <w:r>
        <w:t>,</w:t>
      </w:r>
      <w:r>
        <w:t>不断升级检察举措</w:t>
      </w:r>
      <w:r>
        <w:t>,</w:t>
      </w:r>
      <w:r>
        <w:t>为人民群众提供更多化解矛盾和解决问题的检察答案</w:t>
      </w:r>
      <w:r>
        <w:t>,</w:t>
      </w:r>
      <w:r>
        <w:t>为平安广西建设贡献检察力量。</w:t>
      </w:r>
      <w:r>
        <w:t>”</w:t>
      </w:r>
      <w:r>
        <w:t>崔智友说。</w:t>
      </w:r>
    </w:p>
    <w:p w:rsidR="00BB1752" w:rsidRPr="00961AEB" w:rsidRDefault="00BB1752" w:rsidP="00351C12">
      <w:pPr>
        <w:ind w:firstLine="420"/>
        <w:jc w:val="right"/>
        <w:rPr>
          <w:rFonts w:hint="eastAsia"/>
        </w:rPr>
      </w:pPr>
      <w:r>
        <w:rPr>
          <w:rFonts w:hint="eastAsia"/>
        </w:rPr>
        <w:t>正义网</w:t>
      </w:r>
      <w:r>
        <w:t xml:space="preserve"> </w:t>
      </w:r>
      <w:smartTag w:uri="urn:schemas-microsoft-com:office:smarttags" w:element="chsdate">
        <w:smartTagPr>
          <w:attr w:name="Year" w:val="2018"/>
          <w:attr w:name="Month" w:val="12"/>
          <w:attr w:name="Day" w:val="25"/>
          <w:attr w:name="IsLunarDate" w:val="False"/>
          <w:attr w:name="IsROCDate" w:val="False"/>
        </w:smartTagPr>
        <w:r>
          <w:rPr>
            <w:rFonts w:hint="eastAsia"/>
          </w:rPr>
          <w:t>2018-12-25</w:t>
        </w:r>
      </w:smartTag>
    </w:p>
    <w:p w:rsidR="00BB1752" w:rsidRDefault="00BB1752" w:rsidP="00361F26">
      <w:pPr>
        <w:sectPr w:rsidR="00BB1752" w:rsidSect="00361F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01EEA" w:rsidRDefault="00001EEA"/>
    <w:sectPr w:rsidR="00001E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1752"/>
    <w:rsid w:val="00001EEA"/>
    <w:rsid w:val="00BB17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B17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B17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1844</Characters>
  <Application>Microsoft Office Word</Application>
  <DocSecurity>0</DocSecurity>
  <Lines>15</Lines>
  <Paragraphs>4</Paragraphs>
  <ScaleCrop>false</ScaleCrop>
  <Company>Sky123.Org</Company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2022-08-02T08:38:00Z</dcterms:created>
</cp:coreProperties>
</file>